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7A4F74" w14:textId="77777777" w:rsidR="0090195F" w:rsidRPr="0003001C" w:rsidRDefault="00C16729" w:rsidP="0090195F">
      <w:pPr>
        <w:spacing w:after="0" w:line="28" w:lineRule="atLeast"/>
        <w:ind w:left="107" w:right="10" w:hanging="10"/>
        <w:jc w:val="center"/>
        <w:rPr>
          <w:rFonts w:asciiTheme="minorHAnsi" w:hAnsiTheme="minorHAnsi"/>
          <w:b/>
          <w:sz w:val="36"/>
          <w:szCs w:val="26"/>
        </w:rPr>
      </w:pPr>
      <w:r>
        <w:rPr>
          <w:rFonts w:asciiTheme="minorHAnsi" w:hAnsiTheme="minorHAnsi"/>
          <w:b/>
          <w:noProof/>
          <w:sz w:val="36"/>
          <w:szCs w:val="26"/>
        </w:rPr>
        <w:drawing>
          <wp:anchor distT="0" distB="0" distL="114300" distR="114300" simplePos="0" relativeHeight="251658240" behindDoc="0" locked="0" layoutInCell="1" allowOverlap="1" wp14:anchorId="6A34E7BA" wp14:editId="0AAAADDB">
            <wp:simplePos x="0" y="0"/>
            <wp:positionH relativeFrom="margin">
              <wp:posOffset>5172075</wp:posOffset>
            </wp:positionH>
            <wp:positionV relativeFrom="margin">
              <wp:posOffset>-114935</wp:posOffset>
            </wp:positionV>
            <wp:extent cx="974725" cy="97472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x2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95F" w:rsidRPr="0003001C">
        <w:rPr>
          <w:rFonts w:asciiTheme="minorHAnsi" w:hAnsiTheme="minorHAnsi"/>
          <w:b/>
          <w:sz w:val="36"/>
          <w:szCs w:val="26"/>
        </w:rPr>
        <w:t>1. Uluslararası Akıllı Ulaşım Sistemleri Konferansı</w:t>
      </w:r>
    </w:p>
    <w:p w14:paraId="0E46D86E" w14:textId="77777777" w:rsidR="0090195F" w:rsidRPr="005A3030" w:rsidRDefault="0090195F" w:rsidP="005A3030">
      <w:pPr>
        <w:spacing w:after="240" w:line="28" w:lineRule="atLeast"/>
        <w:ind w:left="107" w:right="11" w:hanging="11"/>
        <w:jc w:val="center"/>
        <w:rPr>
          <w:rFonts w:asciiTheme="minorHAnsi" w:hAnsiTheme="minorHAnsi"/>
          <w:b/>
          <w:sz w:val="28"/>
          <w:szCs w:val="26"/>
        </w:rPr>
      </w:pPr>
      <w:r w:rsidRPr="00F83763">
        <w:rPr>
          <w:rFonts w:asciiTheme="minorHAnsi" w:hAnsiTheme="minorHAnsi"/>
          <w:b/>
          <w:sz w:val="28"/>
          <w:szCs w:val="26"/>
        </w:rPr>
        <w:t>(1</w:t>
      </w:r>
      <w:r w:rsidRPr="00F83763">
        <w:rPr>
          <w:rFonts w:asciiTheme="minorHAnsi" w:hAnsiTheme="minorHAnsi"/>
          <w:b/>
          <w:sz w:val="28"/>
          <w:szCs w:val="26"/>
          <w:vertAlign w:val="superscript"/>
        </w:rPr>
        <w:t>st</w:t>
      </w:r>
      <w:r w:rsidRPr="00F83763">
        <w:rPr>
          <w:rFonts w:asciiTheme="minorHAnsi" w:hAnsiTheme="minorHAnsi"/>
          <w:b/>
          <w:sz w:val="28"/>
          <w:szCs w:val="26"/>
        </w:rPr>
        <w:t xml:space="preserve"> International Conference on Intelligent Transportation Systems)</w:t>
      </w:r>
    </w:p>
    <w:p w14:paraId="4EE9ABC8" w14:textId="77777777" w:rsidR="0090195F" w:rsidRPr="00691579" w:rsidRDefault="00A34E81" w:rsidP="00361028">
      <w:pPr>
        <w:spacing w:after="120" w:line="28" w:lineRule="atLeast"/>
        <w:ind w:left="0" w:firstLine="0"/>
        <w:rPr>
          <w:rFonts w:asciiTheme="minorHAnsi" w:hAnsiTheme="minorHAnsi"/>
          <w:sz w:val="22"/>
        </w:rPr>
      </w:pPr>
      <w:r w:rsidRPr="00691579">
        <w:rPr>
          <w:rFonts w:asciiTheme="minorHAnsi" w:hAnsiTheme="minorHAnsi"/>
          <w:sz w:val="22"/>
        </w:rPr>
        <w:t xml:space="preserve">Değerli </w:t>
      </w:r>
      <w:r w:rsidR="00B25FA8" w:rsidRPr="00691579">
        <w:rPr>
          <w:rFonts w:asciiTheme="minorHAnsi" w:hAnsiTheme="minorHAnsi"/>
          <w:sz w:val="22"/>
        </w:rPr>
        <w:t>Meslektaşlarım ve Araştırmacılar</w:t>
      </w:r>
      <w:r w:rsidRPr="00691579">
        <w:rPr>
          <w:rFonts w:asciiTheme="minorHAnsi" w:hAnsiTheme="minorHAnsi"/>
          <w:sz w:val="22"/>
        </w:rPr>
        <w:t>,</w:t>
      </w:r>
    </w:p>
    <w:p w14:paraId="756FFDDB" w14:textId="49761377" w:rsidR="006A7D66" w:rsidRPr="00691579" w:rsidRDefault="0090195F" w:rsidP="00AC06A2">
      <w:pPr>
        <w:spacing w:after="120" w:line="28" w:lineRule="atLeast"/>
        <w:ind w:left="0" w:firstLine="0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Akıllı ulaşım sistemleri ekseninde çalışan</w:t>
      </w:r>
      <w:r w:rsidR="00FD7D22">
        <w:rPr>
          <w:rFonts w:asciiTheme="minorHAnsi" w:hAnsiTheme="minorHAnsi"/>
          <w:sz w:val="22"/>
        </w:rPr>
        <w:t xml:space="preserve"> bilim insanı ve </w:t>
      </w:r>
      <w:r w:rsidR="00B93CBF">
        <w:rPr>
          <w:rFonts w:asciiTheme="minorHAnsi" w:hAnsiTheme="minorHAnsi"/>
          <w:sz w:val="22"/>
        </w:rPr>
        <w:t>araştırmacılarına</w:t>
      </w:r>
      <w:r>
        <w:rPr>
          <w:rFonts w:asciiTheme="minorHAnsi" w:hAnsiTheme="minorHAnsi"/>
          <w:sz w:val="22"/>
        </w:rPr>
        <w:t xml:space="preserve">, tartışma ortamları </w:t>
      </w:r>
      <w:r w:rsidR="00D65F99">
        <w:rPr>
          <w:rFonts w:asciiTheme="minorHAnsi" w:hAnsiTheme="minorHAnsi"/>
          <w:sz w:val="22"/>
        </w:rPr>
        <w:t>oluştur</w:t>
      </w:r>
      <w:r>
        <w:rPr>
          <w:rFonts w:asciiTheme="minorHAnsi" w:hAnsiTheme="minorHAnsi"/>
          <w:sz w:val="22"/>
        </w:rPr>
        <w:t xml:space="preserve">mak, disiplinler arası bilgi alışverişi sağlamak, </w:t>
      </w:r>
      <w:r w:rsidR="00AF1A19">
        <w:rPr>
          <w:rFonts w:asciiTheme="minorHAnsi" w:hAnsiTheme="minorHAnsi"/>
          <w:sz w:val="22"/>
        </w:rPr>
        <w:t xml:space="preserve">literatürü katkıda bulunmak, </w:t>
      </w:r>
      <w:r>
        <w:rPr>
          <w:rFonts w:asciiTheme="minorHAnsi" w:hAnsiTheme="minorHAnsi"/>
          <w:sz w:val="22"/>
        </w:rPr>
        <w:t xml:space="preserve">yeni bilimsel gelişmeleri gündeme taşımak </w:t>
      </w:r>
      <w:r w:rsidR="00361028">
        <w:rPr>
          <w:rFonts w:asciiTheme="minorHAnsi" w:hAnsiTheme="minorHAnsi"/>
          <w:sz w:val="22"/>
        </w:rPr>
        <w:t xml:space="preserve">ve tartışmak </w:t>
      </w:r>
      <w:r w:rsidR="00104B0B">
        <w:rPr>
          <w:rFonts w:asciiTheme="minorHAnsi" w:hAnsiTheme="minorHAnsi"/>
          <w:sz w:val="22"/>
        </w:rPr>
        <w:t xml:space="preserve">için </w:t>
      </w:r>
      <w:bookmarkStart w:id="0" w:name="_GoBack"/>
      <w:bookmarkEnd w:id="0"/>
      <w:r w:rsidRPr="00071FB2">
        <w:rPr>
          <w:rFonts w:asciiTheme="minorHAnsi" w:hAnsiTheme="minorHAnsi"/>
          <w:b/>
          <w:sz w:val="22"/>
        </w:rPr>
        <w:t>Bandırma Onyedi Eylül Üniversitesi</w:t>
      </w:r>
      <w:r>
        <w:rPr>
          <w:rFonts w:asciiTheme="minorHAnsi" w:hAnsiTheme="minorHAnsi"/>
          <w:sz w:val="22"/>
        </w:rPr>
        <w:t xml:space="preserve"> ev sahipliğinde </w:t>
      </w:r>
      <w:r w:rsidRPr="00691579">
        <w:rPr>
          <w:rFonts w:asciiTheme="minorHAnsi" w:hAnsiTheme="minorHAnsi"/>
          <w:b/>
          <w:sz w:val="22"/>
        </w:rPr>
        <w:t>19–21 Nisan 2018</w:t>
      </w:r>
      <w:r>
        <w:rPr>
          <w:rFonts w:asciiTheme="minorHAnsi" w:hAnsiTheme="minorHAnsi"/>
          <w:sz w:val="22"/>
        </w:rPr>
        <w:t xml:space="preserve"> tarihleri arasında </w:t>
      </w:r>
      <w:r w:rsidR="00361028">
        <w:rPr>
          <w:rFonts w:asciiTheme="minorHAnsi" w:hAnsiTheme="minorHAnsi"/>
          <w:sz w:val="22"/>
        </w:rPr>
        <w:t xml:space="preserve"> </w:t>
      </w:r>
      <w:hyperlink r:id="rId9" w:history="1">
        <w:r w:rsidR="008748CC" w:rsidRPr="008748CC">
          <w:rPr>
            <w:rStyle w:val="Kpr"/>
            <w:rFonts w:asciiTheme="minorHAnsi" w:hAnsiTheme="minorHAnsi"/>
            <w:b/>
            <w:sz w:val="22"/>
          </w:rPr>
          <w:t>1. Uluslararası Akıllı Ulaşım Sistemleri Konferansı</w:t>
        </w:r>
      </w:hyperlink>
      <w:r>
        <w:rPr>
          <w:rFonts w:asciiTheme="minorHAnsi" w:hAnsiTheme="minorHAnsi"/>
          <w:sz w:val="22"/>
        </w:rPr>
        <w:t xml:space="preserve"> düzenlenecektir. </w:t>
      </w:r>
      <w:r w:rsidRPr="00D81AE7">
        <w:rPr>
          <w:rFonts w:asciiTheme="minorHAnsi" w:hAnsiTheme="minorHAnsi"/>
          <w:sz w:val="22"/>
        </w:rPr>
        <w:t>Konferansımızda seçilen konu başlıkları, dünyanın akıllı ulaşım sistemleri ve uygulamaları açısından geldiği noktayı</w:t>
      </w:r>
      <w:r w:rsidR="00DC00E6">
        <w:rPr>
          <w:rFonts w:asciiTheme="minorHAnsi" w:hAnsiTheme="minorHAnsi"/>
          <w:sz w:val="22"/>
        </w:rPr>
        <w:t xml:space="preserve"> görmek</w:t>
      </w:r>
      <w:r w:rsidRPr="00D81AE7">
        <w:rPr>
          <w:rFonts w:asciiTheme="minorHAnsi" w:hAnsiTheme="minorHAnsi"/>
          <w:sz w:val="22"/>
        </w:rPr>
        <w:t xml:space="preserve"> ve Türkiye’nin  bu alanda yaptığı ve yapacağı çalışmaları anlamak i</w:t>
      </w:r>
      <w:r>
        <w:rPr>
          <w:rFonts w:asciiTheme="minorHAnsi" w:hAnsiTheme="minorHAnsi"/>
          <w:sz w:val="22"/>
        </w:rPr>
        <w:t>çin, s</w:t>
      </w:r>
      <w:r w:rsidRPr="00D81AE7">
        <w:rPr>
          <w:rFonts w:asciiTheme="minorHAnsi" w:hAnsiTheme="minorHAnsi"/>
          <w:sz w:val="22"/>
        </w:rPr>
        <w:t>izleri 1. Uluslararası Akıllı Ulaşım Sistemleri Konferansı’na  davet etmekten büyük mutluluk duyuyoruz.</w:t>
      </w:r>
    </w:p>
    <w:p w14:paraId="6C272C9F" w14:textId="01E8229E" w:rsidR="00382BC7" w:rsidRDefault="008E665F" w:rsidP="00AC06A2">
      <w:pPr>
        <w:spacing w:after="120" w:line="28" w:lineRule="atLeast"/>
        <w:ind w:left="0" w:firstLine="0"/>
        <w:rPr>
          <w:rFonts w:asciiTheme="minorHAnsi" w:hAnsiTheme="minorHAnsi"/>
          <w:sz w:val="22"/>
        </w:rPr>
      </w:pPr>
      <w:r w:rsidRPr="00691579">
        <w:rPr>
          <w:rFonts w:asciiTheme="minorHAnsi" w:hAnsiTheme="minorHAnsi"/>
          <w:sz w:val="22"/>
        </w:rPr>
        <w:t>Akıllı Ulaşım Sistemleri (</w:t>
      </w:r>
      <w:r w:rsidR="008D3440" w:rsidRPr="00691579">
        <w:rPr>
          <w:rFonts w:asciiTheme="minorHAnsi" w:hAnsiTheme="minorHAnsi"/>
          <w:sz w:val="22"/>
        </w:rPr>
        <w:t>AUS</w:t>
      </w:r>
      <w:r w:rsidRPr="00691579">
        <w:rPr>
          <w:rFonts w:asciiTheme="minorHAnsi" w:hAnsiTheme="minorHAnsi"/>
          <w:sz w:val="22"/>
        </w:rPr>
        <w:t>)</w:t>
      </w:r>
      <w:r w:rsidR="00092D84" w:rsidRPr="00691579">
        <w:rPr>
          <w:rFonts w:asciiTheme="minorHAnsi" w:hAnsiTheme="minorHAnsi"/>
          <w:sz w:val="22"/>
        </w:rPr>
        <w:t>,</w:t>
      </w:r>
      <w:r w:rsidR="008D3440" w:rsidRPr="00691579">
        <w:rPr>
          <w:rFonts w:asciiTheme="minorHAnsi" w:hAnsiTheme="minorHAnsi"/>
          <w:sz w:val="22"/>
        </w:rPr>
        <w:t xml:space="preserve"> seyahat sürelerinin azaltılması, </w:t>
      </w:r>
      <w:r w:rsidR="00092D84" w:rsidRPr="00691579">
        <w:rPr>
          <w:rFonts w:asciiTheme="minorHAnsi" w:hAnsiTheme="minorHAnsi"/>
          <w:sz w:val="22"/>
        </w:rPr>
        <w:t>yol ve sürüş</w:t>
      </w:r>
      <w:r w:rsidR="008D3440" w:rsidRPr="00691579">
        <w:rPr>
          <w:rFonts w:asciiTheme="minorHAnsi" w:hAnsiTheme="minorHAnsi"/>
          <w:sz w:val="22"/>
        </w:rPr>
        <w:t xml:space="preserve"> güvenliğinin arttırılması, mevcut yol kapa</w:t>
      </w:r>
      <w:r w:rsidR="008D3440" w:rsidRPr="00691579">
        <w:rPr>
          <w:rFonts w:asciiTheme="minorHAnsi" w:hAnsiTheme="minorHAnsi"/>
          <w:sz w:val="22"/>
        </w:rPr>
        <w:softHyphen/>
        <w:t>sitelerinin optimum kullanımı, mobilitenin arttırılması,</w:t>
      </w:r>
      <w:r w:rsidR="00092D84" w:rsidRPr="00691579">
        <w:rPr>
          <w:rFonts w:asciiTheme="minorHAnsi" w:hAnsiTheme="minorHAnsi"/>
          <w:sz w:val="22"/>
        </w:rPr>
        <w:t xml:space="preserve"> </w:t>
      </w:r>
      <w:r w:rsidR="008D3440" w:rsidRPr="00691579">
        <w:rPr>
          <w:rFonts w:asciiTheme="minorHAnsi" w:hAnsiTheme="minorHAnsi"/>
          <w:sz w:val="22"/>
        </w:rPr>
        <w:t>enerji verimliliği</w:t>
      </w:r>
      <w:r w:rsidR="00092D84" w:rsidRPr="00691579">
        <w:rPr>
          <w:rFonts w:asciiTheme="minorHAnsi" w:hAnsiTheme="minorHAnsi"/>
          <w:sz w:val="22"/>
        </w:rPr>
        <w:t>nin</w:t>
      </w:r>
      <w:r w:rsidR="008D3440" w:rsidRPr="00691579">
        <w:rPr>
          <w:rFonts w:asciiTheme="minorHAnsi" w:hAnsiTheme="minorHAnsi"/>
          <w:sz w:val="22"/>
        </w:rPr>
        <w:t xml:space="preserve"> </w:t>
      </w:r>
      <w:r w:rsidR="00092D84" w:rsidRPr="00691579">
        <w:rPr>
          <w:rFonts w:asciiTheme="minorHAnsi" w:hAnsiTheme="minorHAnsi"/>
          <w:sz w:val="22"/>
        </w:rPr>
        <w:t>arttırılması</w:t>
      </w:r>
      <w:r w:rsidR="008D3440" w:rsidRPr="00691579">
        <w:rPr>
          <w:rFonts w:asciiTheme="minorHAnsi" w:hAnsiTheme="minorHAnsi"/>
          <w:sz w:val="22"/>
        </w:rPr>
        <w:t xml:space="preserve"> ve çevreye verilen zararın azaltılması gibi am</w:t>
      </w:r>
      <w:r w:rsidR="00DC00E6">
        <w:rPr>
          <w:rFonts w:asciiTheme="minorHAnsi" w:hAnsiTheme="minorHAnsi"/>
          <w:sz w:val="22"/>
        </w:rPr>
        <w:t>açlar doğrultusunda geliştirilmiş olup,</w:t>
      </w:r>
      <w:r w:rsidR="008D3440" w:rsidRPr="00691579">
        <w:rPr>
          <w:rFonts w:asciiTheme="minorHAnsi" w:hAnsiTheme="minorHAnsi"/>
          <w:sz w:val="22"/>
        </w:rPr>
        <w:t xml:space="preserve"> kullanıcı-araç-altyapı-merkez arasınd</w:t>
      </w:r>
      <w:r w:rsidR="00DC00E6">
        <w:rPr>
          <w:rFonts w:asciiTheme="minorHAnsi" w:hAnsiTheme="minorHAnsi"/>
          <w:sz w:val="22"/>
        </w:rPr>
        <w:t>a çok yönlü veri alışverişiyle</w:t>
      </w:r>
      <w:r w:rsidR="008D3440" w:rsidRPr="00691579">
        <w:rPr>
          <w:rFonts w:asciiTheme="minorHAnsi" w:hAnsiTheme="minorHAnsi"/>
          <w:sz w:val="22"/>
        </w:rPr>
        <w:t xml:space="preserve"> izleme, ölçme, analiz ve kontrol içeren sistemler</w:t>
      </w:r>
      <w:r w:rsidRPr="00691579">
        <w:rPr>
          <w:rFonts w:asciiTheme="minorHAnsi" w:hAnsiTheme="minorHAnsi"/>
          <w:sz w:val="22"/>
        </w:rPr>
        <w:t>in genel adıdır</w:t>
      </w:r>
      <w:r w:rsidR="008D3440" w:rsidRPr="00691579">
        <w:rPr>
          <w:rFonts w:asciiTheme="minorHAnsi" w:hAnsiTheme="minorHAnsi"/>
          <w:sz w:val="22"/>
        </w:rPr>
        <w:t>.</w:t>
      </w:r>
      <w:r w:rsidR="0090195F" w:rsidRPr="00691579">
        <w:rPr>
          <w:rFonts w:asciiTheme="minorHAnsi" w:hAnsiTheme="minorHAnsi"/>
          <w:sz w:val="22"/>
        </w:rPr>
        <w:t xml:space="preserve"> </w:t>
      </w:r>
      <w:r w:rsidR="004E609E" w:rsidRPr="00691579">
        <w:rPr>
          <w:rFonts w:asciiTheme="minorHAnsi" w:hAnsiTheme="minorHAnsi"/>
          <w:sz w:val="22"/>
        </w:rPr>
        <w:t>AUS,</w:t>
      </w:r>
      <w:r w:rsidR="008D3440" w:rsidRPr="00691579">
        <w:rPr>
          <w:rFonts w:asciiTheme="minorHAnsi" w:hAnsiTheme="minorHAnsi"/>
          <w:sz w:val="22"/>
        </w:rPr>
        <w:t xml:space="preserve"> otomotiv sektöründen ulaştırma sektörüne</w:t>
      </w:r>
      <w:r w:rsidR="004E609E" w:rsidRPr="00691579">
        <w:rPr>
          <w:rFonts w:asciiTheme="minorHAnsi" w:hAnsiTheme="minorHAnsi"/>
          <w:sz w:val="22"/>
        </w:rPr>
        <w:t>,</w:t>
      </w:r>
      <w:r w:rsidR="008D3440" w:rsidRPr="00691579">
        <w:rPr>
          <w:rFonts w:asciiTheme="minorHAnsi" w:hAnsiTheme="minorHAnsi"/>
          <w:sz w:val="22"/>
        </w:rPr>
        <w:t xml:space="preserve"> sağlıktan çevreye</w:t>
      </w:r>
      <w:r w:rsidR="004E609E" w:rsidRPr="00691579">
        <w:rPr>
          <w:rFonts w:asciiTheme="minorHAnsi" w:hAnsiTheme="minorHAnsi"/>
          <w:sz w:val="22"/>
        </w:rPr>
        <w:t>,</w:t>
      </w:r>
      <w:r w:rsidR="008D3440" w:rsidRPr="00691579">
        <w:rPr>
          <w:rFonts w:asciiTheme="minorHAnsi" w:hAnsiTheme="minorHAnsi"/>
          <w:sz w:val="22"/>
        </w:rPr>
        <w:t xml:space="preserve"> haberleşmeden bilişim-yazılım sektörüne</w:t>
      </w:r>
      <w:r w:rsidR="004E609E" w:rsidRPr="00691579">
        <w:rPr>
          <w:rFonts w:asciiTheme="minorHAnsi" w:hAnsiTheme="minorHAnsi"/>
          <w:sz w:val="22"/>
        </w:rPr>
        <w:t>,</w:t>
      </w:r>
      <w:r w:rsidR="008D3440" w:rsidRPr="00691579">
        <w:rPr>
          <w:rFonts w:asciiTheme="minorHAnsi" w:hAnsiTheme="minorHAnsi"/>
          <w:sz w:val="22"/>
        </w:rPr>
        <w:t xml:space="preserve"> enerji sektöründen inşaat sektörüne pek çok sektörü ilgilendiren ve bu sektör ya da sektörlere katkı sağlayan yapısıyla disiplinler arası bir kavram olarak karşımıza çıkar.</w:t>
      </w:r>
      <w:r w:rsidR="00A67060">
        <w:rPr>
          <w:rFonts w:asciiTheme="minorHAnsi" w:hAnsiTheme="minorHAnsi"/>
          <w:sz w:val="22"/>
        </w:rPr>
        <w:t xml:space="preserve"> </w:t>
      </w:r>
      <w:r w:rsidR="00DC00E6">
        <w:rPr>
          <w:rFonts w:asciiTheme="minorHAnsi" w:hAnsiTheme="minorHAnsi"/>
          <w:sz w:val="22"/>
        </w:rPr>
        <w:t>Bu sebeple</w:t>
      </w:r>
      <w:r w:rsidR="00912C4D">
        <w:rPr>
          <w:rFonts w:asciiTheme="minorHAnsi" w:hAnsiTheme="minorHAnsi"/>
          <w:sz w:val="22"/>
        </w:rPr>
        <w:t>,</w:t>
      </w:r>
      <w:r w:rsidR="00DC00E6">
        <w:rPr>
          <w:rFonts w:asciiTheme="minorHAnsi" w:hAnsiTheme="minorHAnsi"/>
          <w:sz w:val="22"/>
        </w:rPr>
        <w:t xml:space="preserve"> </w:t>
      </w:r>
      <w:r w:rsidR="00A34E81" w:rsidRPr="00691579">
        <w:rPr>
          <w:rFonts w:asciiTheme="minorHAnsi" w:hAnsiTheme="minorHAnsi"/>
          <w:sz w:val="22"/>
        </w:rPr>
        <w:t xml:space="preserve">kongreye farklı disiplinlerde çalışan </w:t>
      </w:r>
      <w:r w:rsidR="009624EC" w:rsidRPr="00691579">
        <w:rPr>
          <w:rFonts w:asciiTheme="minorHAnsi" w:hAnsiTheme="minorHAnsi"/>
          <w:sz w:val="22"/>
        </w:rPr>
        <w:t>yurt içi ve yurt dışı</w:t>
      </w:r>
      <w:r w:rsidR="00640CC7" w:rsidRPr="00691579">
        <w:rPr>
          <w:rFonts w:asciiTheme="minorHAnsi" w:hAnsiTheme="minorHAnsi"/>
          <w:sz w:val="22"/>
        </w:rPr>
        <w:t>ndan</w:t>
      </w:r>
      <w:r w:rsidR="009624EC" w:rsidRPr="00691579">
        <w:rPr>
          <w:rFonts w:asciiTheme="minorHAnsi" w:hAnsiTheme="minorHAnsi"/>
          <w:sz w:val="22"/>
        </w:rPr>
        <w:t xml:space="preserve"> </w:t>
      </w:r>
      <w:r w:rsidR="001B3D8D" w:rsidRPr="00691579">
        <w:rPr>
          <w:rFonts w:asciiTheme="minorHAnsi" w:hAnsiTheme="minorHAnsi"/>
          <w:sz w:val="22"/>
        </w:rPr>
        <w:t>akademisyenlerin</w:t>
      </w:r>
      <w:r w:rsidR="00DC00E6">
        <w:rPr>
          <w:rFonts w:asciiTheme="minorHAnsi" w:hAnsiTheme="minorHAnsi"/>
          <w:sz w:val="22"/>
        </w:rPr>
        <w:t xml:space="preserve"> katılımını bekliyoruz</w:t>
      </w:r>
      <w:r w:rsidR="00A34E81" w:rsidRPr="00691579">
        <w:rPr>
          <w:rFonts w:asciiTheme="minorHAnsi" w:hAnsiTheme="minorHAnsi"/>
          <w:sz w:val="22"/>
        </w:rPr>
        <w:t>.</w:t>
      </w:r>
      <w:r w:rsidR="00A67060">
        <w:rPr>
          <w:rFonts w:asciiTheme="minorHAnsi" w:hAnsiTheme="minorHAnsi"/>
          <w:sz w:val="22"/>
        </w:rPr>
        <w:t xml:space="preserve"> K</w:t>
      </w:r>
      <w:r w:rsidR="00A67060" w:rsidRPr="00691579">
        <w:rPr>
          <w:rFonts w:asciiTheme="minorHAnsi" w:hAnsiTheme="minorHAnsi"/>
          <w:sz w:val="22"/>
        </w:rPr>
        <w:t xml:space="preserve">onferansımızda </w:t>
      </w:r>
      <w:r w:rsidR="00A67060">
        <w:rPr>
          <w:rFonts w:asciiTheme="minorHAnsi" w:hAnsiTheme="minorHAnsi"/>
          <w:sz w:val="22"/>
        </w:rPr>
        <w:t>yer alan konu başlıkları</w:t>
      </w:r>
      <w:r w:rsidR="00A67060" w:rsidRPr="00691579">
        <w:rPr>
          <w:rFonts w:asciiTheme="minorHAnsi" w:hAnsiTheme="minorHAnsi"/>
          <w:sz w:val="22"/>
        </w:rPr>
        <w:t xml:space="preserve"> </w:t>
      </w:r>
      <w:r w:rsidR="00FD7D22">
        <w:rPr>
          <w:rFonts w:asciiTheme="minorHAnsi" w:hAnsiTheme="minorHAnsi"/>
          <w:sz w:val="22"/>
        </w:rPr>
        <w:t>AUS bili</w:t>
      </w:r>
      <w:r w:rsidR="00912C4D">
        <w:rPr>
          <w:rFonts w:asciiTheme="minorHAnsi" w:hAnsiTheme="minorHAnsi"/>
          <w:sz w:val="22"/>
        </w:rPr>
        <w:t>nci</w:t>
      </w:r>
      <w:r w:rsidR="00FD7D22">
        <w:rPr>
          <w:rFonts w:asciiTheme="minorHAnsi" w:hAnsiTheme="minorHAnsi"/>
          <w:sz w:val="22"/>
        </w:rPr>
        <w:t>ne</w:t>
      </w:r>
      <w:r w:rsidR="00A67060">
        <w:rPr>
          <w:rFonts w:asciiTheme="minorHAnsi" w:hAnsiTheme="minorHAnsi"/>
          <w:sz w:val="22"/>
        </w:rPr>
        <w:t xml:space="preserve"> ve sektör</w:t>
      </w:r>
      <w:r w:rsidR="00912C4D">
        <w:rPr>
          <w:rFonts w:asciiTheme="minorHAnsi" w:hAnsiTheme="minorHAnsi"/>
          <w:sz w:val="22"/>
        </w:rPr>
        <w:t>leri</w:t>
      </w:r>
      <w:r w:rsidR="00A67060">
        <w:rPr>
          <w:rFonts w:asciiTheme="minorHAnsi" w:hAnsiTheme="minorHAnsi"/>
          <w:sz w:val="22"/>
        </w:rPr>
        <w:t xml:space="preserve">ne </w:t>
      </w:r>
      <w:r w:rsidR="00FD7D22">
        <w:rPr>
          <w:rFonts w:asciiTheme="minorHAnsi" w:hAnsiTheme="minorHAnsi"/>
          <w:sz w:val="22"/>
        </w:rPr>
        <w:t>katkı sağlayacak niteliktedir</w:t>
      </w:r>
      <w:r w:rsidR="00A67060" w:rsidRPr="00691579">
        <w:rPr>
          <w:rFonts w:asciiTheme="minorHAnsi" w:hAnsiTheme="minorHAnsi"/>
          <w:sz w:val="22"/>
        </w:rPr>
        <w:t>.</w:t>
      </w:r>
    </w:p>
    <w:p w14:paraId="3C7456B1" w14:textId="4F5A2B2B" w:rsidR="00A67060" w:rsidRDefault="00A67060" w:rsidP="00AC06A2">
      <w:pPr>
        <w:spacing w:after="120" w:line="28" w:lineRule="atLeast"/>
        <w:ind w:left="0" w:firstLine="0"/>
        <w:rPr>
          <w:rFonts w:asciiTheme="minorHAnsi" w:hAnsiTheme="minorHAnsi"/>
          <w:sz w:val="22"/>
        </w:rPr>
      </w:pPr>
      <w:r w:rsidRPr="00D84D90">
        <w:rPr>
          <w:rFonts w:asciiTheme="minorHAnsi" w:hAnsiTheme="minorHAnsi"/>
          <w:b/>
          <w:sz w:val="22"/>
        </w:rPr>
        <w:t>Üniversitemiz, “Akıllı Ulaşım Sistemleri” alanında Yüksek Öğretim Kurulu (YÖK) tarafından ihtisas üniversitesi olarak seçilmiştir.</w:t>
      </w:r>
      <w:r>
        <w:rPr>
          <w:rFonts w:asciiTheme="minorHAnsi" w:hAnsiTheme="minorHAnsi"/>
          <w:sz w:val="22"/>
        </w:rPr>
        <w:t xml:space="preserve"> Toplumların bu alanda</w:t>
      </w:r>
      <w:r w:rsidR="00D84D90">
        <w:rPr>
          <w:rFonts w:asciiTheme="minorHAnsi" w:hAnsiTheme="minorHAnsi"/>
          <w:sz w:val="22"/>
        </w:rPr>
        <w:t>ki</w:t>
      </w:r>
      <w:r>
        <w:rPr>
          <w:rFonts w:asciiTheme="minorHAnsi" w:hAnsiTheme="minorHAnsi"/>
          <w:sz w:val="22"/>
        </w:rPr>
        <w:t xml:space="preserve"> ihtiyaçlarının giderilmesi için </w:t>
      </w:r>
      <w:r w:rsidRPr="00691579">
        <w:rPr>
          <w:rFonts w:asciiTheme="minorHAnsi" w:hAnsiTheme="minorHAnsi"/>
          <w:sz w:val="22"/>
        </w:rPr>
        <w:t>ulusal</w:t>
      </w:r>
      <w:r>
        <w:rPr>
          <w:rFonts w:asciiTheme="minorHAnsi" w:hAnsiTheme="minorHAnsi"/>
          <w:sz w:val="22"/>
        </w:rPr>
        <w:t xml:space="preserve"> ve uluslararası üniversitelerden</w:t>
      </w:r>
      <w:r w:rsidRPr="00691579">
        <w:rPr>
          <w:rFonts w:asciiTheme="minorHAnsi" w:hAnsiTheme="minorHAnsi"/>
          <w:sz w:val="22"/>
        </w:rPr>
        <w:t xml:space="preserve"> </w:t>
      </w:r>
      <w:r>
        <w:rPr>
          <w:rFonts w:asciiTheme="minorHAnsi" w:hAnsiTheme="minorHAnsi"/>
          <w:sz w:val="22"/>
        </w:rPr>
        <w:t>akademisyenlerin</w:t>
      </w:r>
      <w:r w:rsidRPr="00691579">
        <w:rPr>
          <w:rFonts w:asciiTheme="minorHAnsi" w:hAnsiTheme="minorHAnsi"/>
          <w:sz w:val="22"/>
        </w:rPr>
        <w:t xml:space="preserve"> yanı sıra </w:t>
      </w:r>
      <w:r>
        <w:rPr>
          <w:rFonts w:asciiTheme="minorHAnsi" w:hAnsiTheme="minorHAnsi"/>
          <w:sz w:val="22"/>
        </w:rPr>
        <w:t>kamu ve özel sektör</w:t>
      </w:r>
      <w:r w:rsidRPr="00691579">
        <w:rPr>
          <w:rFonts w:asciiTheme="minorHAnsi" w:hAnsiTheme="minorHAnsi"/>
          <w:sz w:val="22"/>
        </w:rPr>
        <w:t xml:space="preserve"> temsilcilerinin </w:t>
      </w:r>
      <w:r>
        <w:rPr>
          <w:rFonts w:asciiTheme="minorHAnsi" w:hAnsiTheme="minorHAnsi"/>
          <w:sz w:val="22"/>
        </w:rPr>
        <w:t xml:space="preserve">de </w:t>
      </w:r>
      <w:r w:rsidRPr="00691579">
        <w:rPr>
          <w:rFonts w:asciiTheme="minorHAnsi" w:hAnsiTheme="minorHAnsi"/>
          <w:sz w:val="22"/>
        </w:rPr>
        <w:t>konferansımızı</w:t>
      </w:r>
      <w:r>
        <w:rPr>
          <w:rFonts w:asciiTheme="minorHAnsi" w:hAnsiTheme="minorHAnsi"/>
          <w:sz w:val="22"/>
        </w:rPr>
        <w:t xml:space="preserve"> onurlandırmasını</w:t>
      </w:r>
      <w:r w:rsidRPr="00691579">
        <w:rPr>
          <w:rFonts w:asciiTheme="minorHAnsi" w:hAnsiTheme="minorHAnsi"/>
          <w:sz w:val="22"/>
        </w:rPr>
        <w:t xml:space="preserve"> bekliyoruz.</w:t>
      </w:r>
    </w:p>
    <w:tbl>
      <w:tblPr>
        <w:tblStyle w:val="OrtaGlgeleme1-Vurgu5"/>
        <w:tblW w:w="89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</w:tblGrid>
      <w:tr w:rsidR="005A3030" w14:paraId="1633CA4F" w14:textId="77777777" w:rsidTr="00D84D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1" w:type="dxa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5E7BC69" w14:textId="6ABEF278" w:rsidR="005A3030" w:rsidRPr="00D84D90" w:rsidRDefault="005A3030" w:rsidP="00A67060">
            <w:pPr>
              <w:spacing w:after="240" w:line="28" w:lineRule="atLeast"/>
              <w:ind w:left="0" w:firstLine="0"/>
              <w:jc w:val="center"/>
              <w:rPr>
                <w:rFonts w:asciiTheme="minorHAnsi" w:hAnsiTheme="minorHAnsi"/>
                <w:sz w:val="22"/>
              </w:rPr>
            </w:pPr>
            <w:r w:rsidRPr="00D84D90">
              <w:rPr>
                <w:rFonts w:asciiTheme="minorHAnsi" w:hAnsiTheme="minorHAnsi"/>
                <w:sz w:val="22"/>
              </w:rPr>
              <w:t xml:space="preserve">Konu </w:t>
            </w:r>
            <w:r w:rsidR="00A67060" w:rsidRPr="00D84D90">
              <w:rPr>
                <w:rFonts w:asciiTheme="minorHAnsi" w:hAnsiTheme="minorHAnsi"/>
                <w:sz w:val="22"/>
              </w:rPr>
              <w:t>B</w:t>
            </w:r>
            <w:r w:rsidRPr="00D84D90">
              <w:rPr>
                <w:rFonts w:asciiTheme="minorHAnsi" w:hAnsiTheme="minorHAnsi"/>
                <w:sz w:val="22"/>
              </w:rPr>
              <w:t>aşlıkları</w:t>
            </w:r>
          </w:p>
        </w:tc>
      </w:tr>
      <w:tr w:rsidR="005A3030" w14:paraId="48CFA90C" w14:textId="77777777" w:rsidTr="00D84D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tcBorders>
              <w:right w:val="none" w:sz="0" w:space="0" w:color="auto"/>
            </w:tcBorders>
          </w:tcPr>
          <w:p w14:paraId="5BE4FB16" w14:textId="04D358AE" w:rsidR="005A3030" w:rsidRPr="00D65F99" w:rsidRDefault="005A3030" w:rsidP="00D65F99">
            <w:pPr>
              <w:spacing w:after="240" w:line="28" w:lineRule="atLeast"/>
              <w:ind w:left="0" w:firstLine="0"/>
              <w:jc w:val="center"/>
              <w:rPr>
                <w:rFonts w:asciiTheme="minorHAnsi" w:hAnsiTheme="minorHAnsi"/>
                <w:color w:val="auto"/>
                <w:sz w:val="22"/>
              </w:rPr>
            </w:pPr>
            <w:r w:rsidRPr="00D65F99">
              <w:rPr>
                <w:rFonts w:asciiTheme="minorHAnsi" w:hAnsiTheme="minorHAnsi"/>
                <w:color w:val="auto"/>
                <w:sz w:val="22"/>
              </w:rPr>
              <w:t>AUS ve Yapay Zek</w:t>
            </w:r>
            <w:r w:rsidR="00D65F99" w:rsidRPr="00D65F99">
              <w:rPr>
                <w:rStyle w:val="Balk2Char"/>
                <w:color w:val="auto"/>
              </w:rPr>
              <w:t>â</w:t>
            </w:r>
          </w:p>
        </w:tc>
        <w:tc>
          <w:tcPr>
            <w:tcW w:w="1798" w:type="dxa"/>
            <w:tcBorders>
              <w:left w:val="none" w:sz="0" w:space="0" w:color="auto"/>
              <w:right w:val="none" w:sz="0" w:space="0" w:color="auto"/>
            </w:tcBorders>
          </w:tcPr>
          <w:p w14:paraId="7A815248" w14:textId="77777777" w:rsidR="005A3030" w:rsidRPr="00D65F99" w:rsidRDefault="005A3030" w:rsidP="00AC06A2">
            <w:pPr>
              <w:spacing w:after="240" w:line="28" w:lineRule="atLeast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22"/>
              </w:rPr>
            </w:pPr>
            <w:r w:rsidRPr="00D65F99">
              <w:rPr>
                <w:rFonts w:asciiTheme="minorHAnsi" w:hAnsiTheme="minorHAnsi"/>
                <w:b/>
                <w:color w:val="auto"/>
                <w:sz w:val="22"/>
              </w:rPr>
              <w:t>AUS Haberleşme Sistemleri</w:t>
            </w:r>
          </w:p>
        </w:tc>
        <w:tc>
          <w:tcPr>
            <w:tcW w:w="1798" w:type="dxa"/>
            <w:tcBorders>
              <w:left w:val="none" w:sz="0" w:space="0" w:color="auto"/>
              <w:right w:val="none" w:sz="0" w:space="0" w:color="auto"/>
            </w:tcBorders>
          </w:tcPr>
          <w:p w14:paraId="4E3E8573" w14:textId="77777777" w:rsidR="005A3030" w:rsidRPr="00D65F99" w:rsidRDefault="005A3030" w:rsidP="00AC06A2">
            <w:pPr>
              <w:spacing w:after="240" w:line="28" w:lineRule="atLeast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22"/>
              </w:rPr>
            </w:pPr>
            <w:r w:rsidRPr="00D65F99">
              <w:rPr>
                <w:rFonts w:asciiTheme="minorHAnsi" w:hAnsiTheme="minorHAnsi"/>
                <w:b/>
                <w:color w:val="auto"/>
                <w:sz w:val="22"/>
              </w:rPr>
              <w:t>Büyük Veri ve Siber Güvenlik</w:t>
            </w:r>
          </w:p>
        </w:tc>
        <w:tc>
          <w:tcPr>
            <w:tcW w:w="1798" w:type="dxa"/>
            <w:tcBorders>
              <w:left w:val="none" w:sz="0" w:space="0" w:color="auto"/>
              <w:right w:val="none" w:sz="0" w:space="0" w:color="auto"/>
            </w:tcBorders>
          </w:tcPr>
          <w:p w14:paraId="4F9258D4" w14:textId="77777777" w:rsidR="005A3030" w:rsidRPr="00D65F99" w:rsidRDefault="005A3030" w:rsidP="00AC06A2">
            <w:pPr>
              <w:spacing w:after="240" w:line="28" w:lineRule="atLeast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22"/>
              </w:rPr>
            </w:pPr>
            <w:r w:rsidRPr="00D65F99">
              <w:rPr>
                <w:rFonts w:asciiTheme="minorHAnsi" w:hAnsiTheme="minorHAnsi"/>
                <w:b/>
                <w:color w:val="auto"/>
                <w:sz w:val="22"/>
              </w:rPr>
              <w:t>Otomatik Ödeme Sistemleri</w:t>
            </w:r>
          </w:p>
        </w:tc>
        <w:tc>
          <w:tcPr>
            <w:tcW w:w="1799" w:type="dxa"/>
            <w:tcBorders>
              <w:left w:val="none" w:sz="0" w:space="0" w:color="auto"/>
            </w:tcBorders>
          </w:tcPr>
          <w:p w14:paraId="3C66A4DE" w14:textId="77777777" w:rsidR="005A3030" w:rsidRPr="00D65F99" w:rsidRDefault="005A3030" w:rsidP="00AC06A2">
            <w:pPr>
              <w:spacing w:after="240" w:line="28" w:lineRule="atLeast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22"/>
              </w:rPr>
            </w:pPr>
            <w:r w:rsidRPr="00D65F99">
              <w:rPr>
                <w:rFonts w:asciiTheme="minorHAnsi" w:hAnsiTheme="minorHAnsi"/>
                <w:b/>
                <w:color w:val="auto"/>
                <w:sz w:val="22"/>
              </w:rPr>
              <w:t>Filo Yönetim Sistemleri</w:t>
            </w:r>
          </w:p>
        </w:tc>
      </w:tr>
      <w:tr w:rsidR="005A3030" w14:paraId="4BDB72FE" w14:textId="77777777" w:rsidTr="00D84D9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tcBorders>
              <w:right w:val="none" w:sz="0" w:space="0" w:color="auto"/>
            </w:tcBorders>
          </w:tcPr>
          <w:p w14:paraId="61950760" w14:textId="77777777" w:rsidR="005A3030" w:rsidRPr="00D65F99" w:rsidRDefault="005A3030" w:rsidP="00AC06A2">
            <w:pPr>
              <w:spacing w:after="240" w:line="28" w:lineRule="atLeast"/>
              <w:ind w:left="0" w:firstLine="0"/>
              <w:jc w:val="center"/>
              <w:rPr>
                <w:rFonts w:asciiTheme="minorHAnsi" w:hAnsiTheme="minorHAnsi"/>
                <w:color w:val="auto"/>
                <w:sz w:val="22"/>
              </w:rPr>
            </w:pPr>
            <w:r w:rsidRPr="00D65F99">
              <w:rPr>
                <w:rFonts w:asciiTheme="minorHAnsi" w:hAnsiTheme="minorHAnsi"/>
                <w:color w:val="auto"/>
                <w:sz w:val="22"/>
              </w:rPr>
              <w:t>Trafik Yönetim Sistemleri</w:t>
            </w:r>
          </w:p>
        </w:tc>
        <w:tc>
          <w:tcPr>
            <w:tcW w:w="1798" w:type="dxa"/>
            <w:tcBorders>
              <w:left w:val="none" w:sz="0" w:space="0" w:color="auto"/>
              <w:right w:val="none" w:sz="0" w:space="0" w:color="auto"/>
            </w:tcBorders>
          </w:tcPr>
          <w:p w14:paraId="2D48DBCC" w14:textId="77777777" w:rsidR="005A3030" w:rsidRPr="00D65F99" w:rsidRDefault="005A3030" w:rsidP="00AC06A2">
            <w:pPr>
              <w:spacing w:after="240" w:line="28" w:lineRule="atLeast"/>
              <w:ind w:left="0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22"/>
              </w:rPr>
            </w:pPr>
            <w:r w:rsidRPr="00D65F99">
              <w:rPr>
                <w:rFonts w:asciiTheme="minorHAnsi" w:hAnsiTheme="minorHAnsi"/>
                <w:b/>
                <w:color w:val="auto"/>
                <w:sz w:val="22"/>
              </w:rPr>
              <w:t>Akıllı Şehirler</w:t>
            </w:r>
          </w:p>
        </w:tc>
        <w:tc>
          <w:tcPr>
            <w:tcW w:w="1798" w:type="dxa"/>
            <w:tcBorders>
              <w:left w:val="none" w:sz="0" w:space="0" w:color="auto"/>
              <w:right w:val="none" w:sz="0" w:space="0" w:color="auto"/>
            </w:tcBorders>
          </w:tcPr>
          <w:p w14:paraId="5F24E67E" w14:textId="77777777" w:rsidR="005A3030" w:rsidRPr="00D65F99" w:rsidRDefault="005A3030" w:rsidP="00AC06A2">
            <w:pPr>
              <w:spacing w:after="240" w:line="28" w:lineRule="atLeast"/>
              <w:ind w:left="0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22"/>
              </w:rPr>
            </w:pPr>
            <w:r w:rsidRPr="00D65F99">
              <w:rPr>
                <w:rFonts w:asciiTheme="minorHAnsi" w:hAnsiTheme="minorHAnsi"/>
                <w:b/>
                <w:color w:val="auto"/>
                <w:sz w:val="22"/>
              </w:rPr>
              <w:t>Otonom ve Akıllı Araçlar</w:t>
            </w:r>
          </w:p>
        </w:tc>
        <w:tc>
          <w:tcPr>
            <w:tcW w:w="1798" w:type="dxa"/>
            <w:tcBorders>
              <w:left w:val="none" w:sz="0" w:space="0" w:color="auto"/>
              <w:right w:val="none" w:sz="0" w:space="0" w:color="auto"/>
            </w:tcBorders>
          </w:tcPr>
          <w:p w14:paraId="25AB5142" w14:textId="77777777" w:rsidR="005A3030" w:rsidRPr="00D65F99" w:rsidRDefault="005A3030" w:rsidP="00AC06A2">
            <w:pPr>
              <w:spacing w:after="240" w:line="28" w:lineRule="atLeast"/>
              <w:ind w:left="0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22"/>
              </w:rPr>
            </w:pPr>
            <w:r w:rsidRPr="00D65F99">
              <w:rPr>
                <w:rFonts w:asciiTheme="minorHAnsi" w:hAnsiTheme="minorHAnsi"/>
                <w:b/>
                <w:color w:val="auto"/>
                <w:sz w:val="22"/>
              </w:rPr>
              <w:t>Akıllı Enerji Sistemleri</w:t>
            </w:r>
          </w:p>
        </w:tc>
        <w:tc>
          <w:tcPr>
            <w:tcW w:w="1799" w:type="dxa"/>
            <w:tcBorders>
              <w:left w:val="none" w:sz="0" w:space="0" w:color="auto"/>
            </w:tcBorders>
          </w:tcPr>
          <w:p w14:paraId="38591084" w14:textId="77777777" w:rsidR="005A3030" w:rsidRPr="00D65F99" w:rsidRDefault="005A3030" w:rsidP="00AC06A2">
            <w:pPr>
              <w:spacing w:after="240" w:line="28" w:lineRule="atLeast"/>
              <w:ind w:left="0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22"/>
              </w:rPr>
            </w:pPr>
            <w:r w:rsidRPr="00D65F99">
              <w:rPr>
                <w:rFonts w:asciiTheme="minorHAnsi" w:hAnsiTheme="minorHAnsi"/>
                <w:b/>
                <w:color w:val="auto"/>
                <w:sz w:val="22"/>
              </w:rPr>
              <w:t>Kent içi Ulaşım Sistemleri</w:t>
            </w:r>
          </w:p>
        </w:tc>
      </w:tr>
      <w:tr w:rsidR="005A3030" w14:paraId="7479178A" w14:textId="77777777" w:rsidTr="00D84D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tcBorders>
              <w:right w:val="none" w:sz="0" w:space="0" w:color="auto"/>
            </w:tcBorders>
          </w:tcPr>
          <w:p w14:paraId="3CD74859" w14:textId="77777777" w:rsidR="005A3030" w:rsidRPr="00D65F99" w:rsidRDefault="005A3030" w:rsidP="00AC06A2">
            <w:pPr>
              <w:spacing w:after="240" w:line="28" w:lineRule="atLeast"/>
              <w:ind w:left="0" w:firstLine="0"/>
              <w:jc w:val="center"/>
              <w:rPr>
                <w:rFonts w:asciiTheme="minorHAnsi" w:hAnsiTheme="minorHAnsi"/>
                <w:color w:val="auto"/>
                <w:sz w:val="22"/>
              </w:rPr>
            </w:pPr>
            <w:r w:rsidRPr="00D65F99">
              <w:rPr>
                <w:rFonts w:asciiTheme="minorHAnsi" w:hAnsiTheme="minorHAnsi"/>
                <w:color w:val="auto"/>
                <w:sz w:val="22"/>
              </w:rPr>
              <w:t>Kontrol Sistemleri</w:t>
            </w:r>
          </w:p>
        </w:tc>
        <w:tc>
          <w:tcPr>
            <w:tcW w:w="1798" w:type="dxa"/>
            <w:tcBorders>
              <w:left w:val="none" w:sz="0" w:space="0" w:color="auto"/>
              <w:right w:val="none" w:sz="0" w:space="0" w:color="auto"/>
            </w:tcBorders>
          </w:tcPr>
          <w:p w14:paraId="29FF6283" w14:textId="77777777" w:rsidR="005A3030" w:rsidRPr="00D65F99" w:rsidRDefault="005A3030" w:rsidP="00AC06A2">
            <w:pPr>
              <w:spacing w:after="240" w:line="28" w:lineRule="atLeast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22"/>
              </w:rPr>
            </w:pPr>
            <w:r w:rsidRPr="00D65F99">
              <w:rPr>
                <w:rFonts w:asciiTheme="minorHAnsi" w:hAnsiTheme="minorHAnsi"/>
                <w:b/>
                <w:color w:val="auto"/>
                <w:sz w:val="22"/>
              </w:rPr>
              <w:t>Akıllı Tüneller</w:t>
            </w:r>
          </w:p>
        </w:tc>
        <w:tc>
          <w:tcPr>
            <w:tcW w:w="1798" w:type="dxa"/>
            <w:tcBorders>
              <w:left w:val="none" w:sz="0" w:space="0" w:color="auto"/>
              <w:right w:val="none" w:sz="0" w:space="0" w:color="auto"/>
            </w:tcBorders>
          </w:tcPr>
          <w:p w14:paraId="45730FCF" w14:textId="77777777" w:rsidR="005A3030" w:rsidRPr="00D65F99" w:rsidRDefault="005A3030" w:rsidP="00AC06A2">
            <w:pPr>
              <w:spacing w:after="240" w:line="28" w:lineRule="atLeast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22"/>
              </w:rPr>
            </w:pPr>
            <w:r w:rsidRPr="00D65F99">
              <w:rPr>
                <w:rFonts w:asciiTheme="minorHAnsi" w:hAnsiTheme="minorHAnsi"/>
                <w:b/>
                <w:color w:val="auto"/>
                <w:sz w:val="22"/>
              </w:rPr>
              <w:t>AUS mobil Uygulamalar</w:t>
            </w:r>
          </w:p>
        </w:tc>
        <w:tc>
          <w:tcPr>
            <w:tcW w:w="1798" w:type="dxa"/>
            <w:tcBorders>
              <w:left w:val="none" w:sz="0" w:space="0" w:color="auto"/>
              <w:right w:val="none" w:sz="0" w:space="0" w:color="auto"/>
            </w:tcBorders>
          </w:tcPr>
          <w:p w14:paraId="6A325854" w14:textId="77777777" w:rsidR="005A3030" w:rsidRPr="00D65F99" w:rsidRDefault="005A3030" w:rsidP="00AC06A2">
            <w:pPr>
              <w:spacing w:after="240" w:line="28" w:lineRule="atLeast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22"/>
              </w:rPr>
            </w:pPr>
            <w:r w:rsidRPr="00D65F99">
              <w:rPr>
                <w:rFonts w:asciiTheme="minorHAnsi" w:hAnsiTheme="minorHAnsi"/>
                <w:b/>
                <w:color w:val="auto"/>
                <w:sz w:val="22"/>
              </w:rPr>
              <w:t>Acil Yönetim Sistemleri</w:t>
            </w:r>
          </w:p>
        </w:tc>
        <w:tc>
          <w:tcPr>
            <w:tcW w:w="1799" w:type="dxa"/>
            <w:tcBorders>
              <w:left w:val="none" w:sz="0" w:space="0" w:color="auto"/>
            </w:tcBorders>
          </w:tcPr>
          <w:p w14:paraId="28739071" w14:textId="77777777" w:rsidR="005A3030" w:rsidRPr="00D65F99" w:rsidRDefault="005A3030" w:rsidP="00AC06A2">
            <w:pPr>
              <w:spacing w:after="240" w:line="28" w:lineRule="atLeast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22"/>
              </w:rPr>
            </w:pPr>
            <w:r w:rsidRPr="00D65F99">
              <w:rPr>
                <w:rFonts w:asciiTheme="minorHAnsi" w:hAnsiTheme="minorHAnsi"/>
                <w:b/>
                <w:color w:val="auto"/>
                <w:sz w:val="22"/>
              </w:rPr>
              <w:t>Entegrasyon Sistemleri</w:t>
            </w:r>
          </w:p>
        </w:tc>
      </w:tr>
      <w:tr w:rsidR="005A3030" w14:paraId="436B0783" w14:textId="77777777" w:rsidTr="00D84D9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tcBorders>
              <w:right w:val="none" w:sz="0" w:space="0" w:color="auto"/>
            </w:tcBorders>
          </w:tcPr>
          <w:p w14:paraId="6488F6D3" w14:textId="77777777" w:rsidR="005A3030" w:rsidRPr="00D65F99" w:rsidRDefault="005A3030" w:rsidP="00AC06A2">
            <w:pPr>
              <w:spacing w:after="240" w:line="28" w:lineRule="atLeast"/>
              <w:ind w:left="0" w:firstLine="0"/>
              <w:jc w:val="center"/>
              <w:rPr>
                <w:rFonts w:asciiTheme="minorHAnsi" w:hAnsiTheme="minorHAnsi"/>
                <w:color w:val="auto"/>
                <w:sz w:val="22"/>
              </w:rPr>
            </w:pPr>
            <w:r w:rsidRPr="00D65F99">
              <w:rPr>
                <w:rFonts w:asciiTheme="minorHAnsi" w:hAnsiTheme="minorHAnsi"/>
                <w:color w:val="auto"/>
                <w:sz w:val="22"/>
              </w:rPr>
              <w:t>AUS Strateji ve Eylem planları</w:t>
            </w:r>
          </w:p>
        </w:tc>
        <w:tc>
          <w:tcPr>
            <w:tcW w:w="1798" w:type="dxa"/>
            <w:tcBorders>
              <w:left w:val="none" w:sz="0" w:space="0" w:color="auto"/>
              <w:right w:val="none" w:sz="0" w:space="0" w:color="auto"/>
            </w:tcBorders>
          </w:tcPr>
          <w:p w14:paraId="7571F9DB" w14:textId="2C56163E" w:rsidR="005A3030" w:rsidRPr="00D65F99" w:rsidRDefault="005A3030" w:rsidP="00FD7D22">
            <w:pPr>
              <w:spacing w:after="240" w:line="28" w:lineRule="atLeast"/>
              <w:ind w:left="0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22"/>
              </w:rPr>
            </w:pPr>
            <w:r w:rsidRPr="00D65F99">
              <w:rPr>
                <w:rFonts w:asciiTheme="minorHAnsi" w:hAnsiTheme="minorHAnsi"/>
                <w:b/>
                <w:color w:val="auto"/>
                <w:sz w:val="22"/>
              </w:rPr>
              <w:t>AUS ve Çevre</w:t>
            </w:r>
          </w:p>
        </w:tc>
        <w:tc>
          <w:tcPr>
            <w:tcW w:w="1798" w:type="dxa"/>
            <w:tcBorders>
              <w:left w:val="none" w:sz="0" w:space="0" w:color="auto"/>
              <w:right w:val="none" w:sz="0" w:space="0" w:color="auto"/>
            </w:tcBorders>
          </w:tcPr>
          <w:p w14:paraId="308B3468" w14:textId="77777777" w:rsidR="005A3030" w:rsidRPr="00D65F99" w:rsidRDefault="005A3030" w:rsidP="00AC06A2">
            <w:pPr>
              <w:spacing w:after="240" w:line="28" w:lineRule="atLeast"/>
              <w:ind w:left="0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22"/>
              </w:rPr>
            </w:pPr>
            <w:r w:rsidRPr="00D65F99">
              <w:rPr>
                <w:rFonts w:asciiTheme="minorHAnsi" w:hAnsiTheme="minorHAnsi"/>
                <w:b/>
                <w:color w:val="auto"/>
                <w:sz w:val="22"/>
              </w:rPr>
              <w:t>AUS Ekonomisi</w:t>
            </w:r>
          </w:p>
        </w:tc>
        <w:tc>
          <w:tcPr>
            <w:tcW w:w="1798" w:type="dxa"/>
            <w:tcBorders>
              <w:left w:val="none" w:sz="0" w:space="0" w:color="auto"/>
              <w:right w:val="none" w:sz="0" w:space="0" w:color="auto"/>
            </w:tcBorders>
          </w:tcPr>
          <w:p w14:paraId="67663858" w14:textId="77777777" w:rsidR="005A3030" w:rsidRPr="00D65F99" w:rsidRDefault="005A3030" w:rsidP="00AC06A2">
            <w:pPr>
              <w:spacing w:after="240" w:line="28" w:lineRule="atLeast"/>
              <w:ind w:left="0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22"/>
              </w:rPr>
            </w:pPr>
            <w:r w:rsidRPr="00D65F99">
              <w:rPr>
                <w:rFonts w:asciiTheme="minorHAnsi" w:hAnsiTheme="minorHAnsi"/>
                <w:b/>
                <w:color w:val="auto"/>
                <w:sz w:val="22"/>
              </w:rPr>
              <w:t>AUS Uygulamaları</w:t>
            </w:r>
          </w:p>
        </w:tc>
        <w:tc>
          <w:tcPr>
            <w:tcW w:w="1799" w:type="dxa"/>
            <w:tcBorders>
              <w:left w:val="none" w:sz="0" w:space="0" w:color="auto"/>
            </w:tcBorders>
          </w:tcPr>
          <w:p w14:paraId="578C7B82" w14:textId="77777777" w:rsidR="005A3030" w:rsidRPr="00D65F99" w:rsidRDefault="005A3030" w:rsidP="00AC06A2">
            <w:pPr>
              <w:spacing w:after="240" w:line="28" w:lineRule="atLeast"/>
              <w:ind w:left="0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22"/>
              </w:rPr>
            </w:pPr>
            <w:r w:rsidRPr="00D65F99">
              <w:rPr>
                <w:rFonts w:asciiTheme="minorHAnsi" w:hAnsiTheme="minorHAnsi"/>
                <w:b/>
                <w:color w:val="auto"/>
                <w:sz w:val="22"/>
              </w:rPr>
              <w:t>Engelliler için AUS uygulamaları</w:t>
            </w:r>
          </w:p>
        </w:tc>
      </w:tr>
      <w:tr w:rsidR="005A3030" w14:paraId="6CB68D7B" w14:textId="77777777" w:rsidTr="00D84D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  <w:tcBorders>
              <w:right w:val="none" w:sz="0" w:space="0" w:color="auto"/>
            </w:tcBorders>
          </w:tcPr>
          <w:p w14:paraId="7C0C0BE5" w14:textId="77777777" w:rsidR="005A3030" w:rsidRPr="00D65F99" w:rsidRDefault="005A3030" w:rsidP="00AC06A2">
            <w:pPr>
              <w:spacing w:after="240" w:line="28" w:lineRule="atLeast"/>
              <w:ind w:left="0" w:firstLine="0"/>
              <w:jc w:val="center"/>
              <w:rPr>
                <w:rFonts w:asciiTheme="minorHAnsi" w:hAnsiTheme="minorHAnsi"/>
                <w:color w:val="auto"/>
                <w:sz w:val="22"/>
              </w:rPr>
            </w:pPr>
            <w:r w:rsidRPr="00D65F99">
              <w:rPr>
                <w:rFonts w:asciiTheme="minorHAnsi" w:hAnsiTheme="minorHAnsi"/>
                <w:color w:val="auto"/>
                <w:sz w:val="22"/>
              </w:rPr>
              <w:t>Mobilite</w:t>
            </w:r>
          </w:p>
        </w:tc>
        <w:tc>
          <w:tcPr>
            <w:tcW w:w="1798" w:type="dxa"/>
            <w:tcBorders>
              <w:left w:val="none" w:sz="0" w:space="0" w:color="auto"/>
              <w:right w:val="none" w:sz="0" w:space="0" w:color="auto"/>
            </w:tcBorders>
          </w:tcPr>
          <w:p w14:paraId="75315230" w14:textId="02CEE169" w:rsidR="005A3030" w:rsidRPr="00D65F99" w:rsidRDefault="005A3030" w:rsidP="00AC06A2">
            <w:pPr>
              <w:spacing w:after="240" w:line="28" w:lineRule="atLeast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22"/>
              </w:rPr>
            </w:pPr>
            <w:r w:rsidRPr="00D65F99">
              <w:rPr>
                <w:rFonts w:asciiTheme="minorHAnsi" w:hAnsiTheme="minorHAnsi"/>
                <w:b/>
                <w:color w:val="auto"/>
                <w:sz w:val="22"/>
              </w:rPr>
              <w:t>Toplu Ulaşım</w:t>
            </w:r>
            <w:r w:rsidR="00FD7D22" w:rsidRPr="00D65F99">
              <w:rPr>
                <w:rFonts w:asciiTheme="minorHAnsi" w:hAnsiTheme="minorHAnsi"/>
                <w:b/>
                <w:color w:val="auto"/>
                <w:sz w:val="22"/>
              </w:rPr>
              <w:t xml:space="preserve"> ve Raylı Sistemler</w:t>
            </w:r>
          </w:p>
        </w:tc>
        <w:tc>
          <w:tcPr>
            <w:tcW w:w="1798" w:type="dxa"/>
            <w:tcBorders>
              <w:left w:val="none" w:sz="0" w:space="0" w:color="auto"/>
              <w:right w:val="none" w:sz="0" w:space="0" w:color="auto"/>
            </w:tcBorders>
          </w:tcPr>
          <w:p w14:paraId="002B0157" w14:textId="77777777" w:rsidR="005A3030" w:rsidRPr="00D65F99" w:rsidRDefault="005A3030" w:rsidP="00AC06A2">
            <w:pPr>
              <w:spacing w:after="240" w:line="28" w:lineRule="atLeast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22"/>
              </w:rPr>
            </w:pPr>
            <w:r w:rsidRPr="00D65F99">
              <w:rPr>
                <w:rFonts w:asciiTheme="minorHAnsi" w:hAnsiTheme="minorHAnsi"/>
                <w:b/>
                <w:color w:val="auto"/>
                <w:sz w:val="22"/>
              </w:rPr>
              <w:t>Akıllı Navigasyon</w:t>
            </w:r>
          </w:p>
        </w:tc>
        <w:tc>
          <w:tcPr>
            <w:tcW w:w="1798" w:type="dxa"/>
            <w:tcBorders>
              <w:left w:val="none" w:sz="0" w:space="0" w:color="auto"/>
              <w:right w:val="none" w:sz="0" w:space="0" w:color="auto"/>
            </w:tcBorders>
          </w:tcPr>
          <w:p w14:paraId="0CDF0A80" w14:textId="77777777" w:rsidR="005A3030" w:rsidRPr="00D65F99" w:rsidRDefault="005A3030" w:rsidP="00AC06A2">
            <w:pPr>
              <w:spacing w:after="240" w:line="28" w:lineRule="atLeast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22"/>
              </w:rPr>
            </w:pPr>
            <w:r w:rsidRPr="00D65F99">
              <w:rPr>
                <w:rFonts w:asciiTheme="minorHAnsi" w:hAnsiTheme="minorHAnsi"/>
                <w:b/>
                <w:color w:val="auto"/>
                <w:sz w:val="22"/>
              </w:rPr>
              <w:t>Diğer AUS ile ilgili Konular</w:t>
            </w:r>
          </w:p>
        </w:tc>
        <w:tc>
          <w:tcPr>
            <w:tcW w:w="1799" w:type="dxa"/>
            <w:tcBorders>
              <w:left w:val="none" w:sz="0" w:space="0" w:color="auto"/>
            </w:tcBorders>
          </w:tcPr>
          <w:p w14:paraId="63A28433" w14:textId="77777777" w:rsidR="005A3030" w:rsidRPr="00D65F99" w:rsidRDefault="005A3030" w:rsidP="00AC06A2">
            <w:pPr>
              <w:spacing w:after="240" w:line="28" w:lineRule="atLeast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22"/>
              </w:rPr>
            </w:pPr>
            <w:r w:rsidRPr="00D65F99">
              <w:rPr>
                <w:rFonts w:asciiTheme="minorHAnsi" w:hAnsiTheme="minorHAnsi"/>
                <w:b/>
                <w:color w:val="auto"/>
                <w:sz w:val="22"/>
              </w:rPr>
              <w:t>Yerel Yönetimler için AUS</w:t>
            </w:r>
          </w:p>
        </w:tc>
      </w:tr>
    </w:tbl>
    <w:tbl>
      <w:tblPr>
        <w:tblStyle w:val="OrtaGlgeleme1-Vurgu2"/>
        <w:tblpPr w:leftFromText="180" w:rightFromText="180" w:vertAnchor="page" w:horzAnchor="page" w:tblpXSpec="center" w:tblpY="11746"/>
        <w:tblW w:w="9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1754"/>
        <w:gridCol w:w="1628"/>
        <w:gridCol w:w="1559"/>
        <w:gridCol w:w="1701"/>
        <w:gridCol w:w="1441"/>
      </w:tblGrid>
      <w:tr w:rsidR="00D65F99" w:rsidRPr="00D65F99" w14:paraId="776A757F" w14:textId="77777777" w:rsidTr="00D65F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1" w:type="dxa"/>
            <w:vMerge w:val="restart"/>
            <w:vAlign w:val="bottom"/>
          </w:tcPr>
          <w:p w14:paraId="3AA65339" w14:textId="77777777" w:rsidR="00D84D90" w:rsidRPr="00D65F99" w:rsidRDefault="00D84D90" w:rsidP="00756C25">
            <w:pPr>
              <w:spacing w:after="240" w:line="28" w:lineRule="atLeast"/>
              <w:ind w:left="0" w:firstLine="0"/>
              <w:jc w:val="center"/>
              <w:rPr>
                <w:rFonts w:asciiTheme="minorHAnsi" w:hAnsiTheme="minorHAnsi"/>
                <w:color w:val="auto"/>
                <w:sz w:val="21"/>
                <w:szCs w:val="21"/>
              </w:rPr>
            </w:pPr>
            <w:r w:rsidRPr="00D65F99">
              <w:rPr>
                <w:rFonts w:asciiTheme="minorHAnsi" w:hAnsiTheme="minorHAnsi"/>
                <w:color w:val="auto"/>
                <w:sz w:val="21"/>
                <w:szCs w:val="21"/>
              </w:rPr>
              <w:t>Konferans Önemli Tarihler</w:t>
            </w:r>
          </w:p>
        </w:tc>
        <w:tc>
          <w:tcPr>
            <w:tcW w:w="1754" w:type="dxa"/>
            <w:vAlign w:val="bottom"/>
          </w:tcPr>
          <w:p w14:paraId="19D38ED8" w14:textId="77777777" w:rsidR="00D84D90" w:rsidRPr="00D65F99" w:rsidRDefault="00D84D90" w:rsidP="00756C25">
            <w:pPr>
              <w:spacing w:after="240" w:line="28" w:lineRule="atLeast"/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  <w:szCs w:val="21"/>
              </w:rPr>
            </w:pPr>
            <w:r w:rsidRPr="00D65F99">
              <w:rPr>
                <w:rFonts w:asciiTheme="minorHAnsi" w:hAnsiTheme="minorHAnsi"/>
                <w:color w:val="auto"/>
                <w:sz w:val="21"/>
                <w:szCs w:val="21"/>
              </w:rPr>
              <w:t>Konferans Tarihi</w:t>
            </w:r>
          </w:p>
        </w:tc>
        <w:tc>
          <w:tcPr>
            <w:tcW w:w="1628" w:type="dxa"/>
            <w:vAlign w:val="center"/>
          </w:tcPr>
          <w:p w14:paraId="641BC5D7" w14:textId="77777777" w:rsidR="00D84D90" w:rsidRPr="00D65F99" w:rsidRDefault="00D84D90" w:rsidP="00756C25">
            <w:pPr>
              <w:spacing w:after="240" w:line="28" w:lineRule="atLeast"/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  <w:szCs w:val="21"/>
              </w:rPr>
            </w:pPr>
            <w:r w:rsidRPr="00D65F99">
              <w:rPr>
                <w:rFonts w:asciiTheme="minorHAnsi" w:hAnsiTheme="minorHAnsi"/>
                <w:color w:val="auto"/>
                <w:sz w:val="21"/>
                <w:szCs w:val="21"/>
              </w:rPr>
              <w:t>Özet Gönderim Son Tarihi</w:t>
            </w:r>
          </w:p>
        </w:tc>
        <w:tc>
          <w:tcPr>
            <w:tcW w:w="1559" w:type="dxa"/>
            <w:vAlign w:val="center"/>
          </w:tcPr>
          <w:p w14:paraId="1881ACFD" w14:textId="77777777" w:rsidR="00D84D90" w:rsidRPr="00D65F99" w:rsidRDefault="00D84D90" w:rsidP="00756C25">
            <w:pPr>
              <w:spacing w:after="240" w:line="28" w:lineRule="atLeast"/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  <w:szCs w:val="21"/>
              </w:rPr>
            </w:pPr>
            <w:r w:rsidRPr="00D65F99">
              <w:rPr>
                <w:rFonts w:asciiTheme="minorHAnsi" w:hAnsiTheme="minorHAnsi"/>
                <w:color w:val="auto"/>
                <w:sz w:val="21"/>
                <w:szCs w:val="21"/>
              </w:rPr>
              <w:t>Kabul Edilen Bildirilerin İlanı</w:t>
            </w:r>
          </w:p>
        </w:tc>
        <w:tc>
          <w:tcPr>
            <w:tcW w:w="1701" w:type="dxa"/>
            <w:vAlign w:val="center"/>
          </w:tcPr>
          <w:p w14:paraId="41D61E42" w14:textId="77777777" w:rsidR="00D84D90" w:rsidRPr="00D65F99" w:rsidRDefault="00D84D90" w:rsidP="00756C25">
            <w:pPr>
              <w:spacing w:after="240" w:line="28" w:lineRule="atLeast"/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  <w:szCs w:val="21"/>
              </w:rPr>
            </w:pPr>
            <w:r w:rsidRPr="00D65F99">
              <w:rPr>
                <w:rFonts w:asciiTheme="minorHAnsi" w:hAnsiTheme="minorHAnsi"/>
                <w:color w:val="auto"/>
                <w:sz w:val="21"/>
                <w:szCs w:val="21"/>
              </w:rPr>
              <w:t>Kayıt&amp;Ödeme Son Tarihi</w:t>
            </w:r>
          </w:p>
        </w:tc>
        <w:tc>
          <w:tcPr>
            <w:tcW w:w="1441" w:type="dxa"/>
            <w:vAlign w:val="center"/>
          </w:tcPr>
          <w:p w14:paraId="4E53943B" w14:textId="77777777" w:rsidR="00D84D90" w:rsidRPr="00D65F99" w:rsidRDefault="00D84D90" w:rsidP="00756C25">
            <w:pPr>
              <w:spacing w:after="240" w:line="28" w:lineRule="atLeast"/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  <w:szCs w:val="21"/>
              </w:rPr>
            </w:pPr>
            <w:r w:rsidRPr="00D65F99">
              <w:rPr>
                <w:rFonts w:asciiTheme="minorHAnsi" w:hAnsiTheme="minorHAnsi"/>
                <w:color w:val="auto"/>
                <w:sz w:val="21"/>
                <w:szCs w:val="21"/>
              </w:rPr>
              <w:t>Kongre Programı İlanı</w:t>
            </w:r>
          </w:p>
        </w:tc>
      </w:tr>
      <w:tr w:rsidR="00D65F99" w:rsidRPr="00D65F99" w14:paraId="0271AFE7" w14:textId="77777777" w:rsidTr="00D65F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1" w:type="dxa"/>
            <w:vMerge/>
          </w:tcPr>
          <w:p w14:paraId="4A2A6FB7" w14:textId="77777777" w:rsidR="00D84D90" w:rsidRPr="00D65F99" w:rsidRDefault="00D84D90" w:rsidP="00756C25">
            <w:pPr>
              <w:spacing w:after="240" w:line="28" w:lineRule="atLeast"/>
              <w:ind w:left="0" w:firstLine="0"/>
              <w:jc w:val="center"/>
              <w:rPr>
                <w:rFonts w:asciiTheme="minorHAnsi" w:hAnsiTheme="minorHAnsi"/>
                <w:color w:val="auto"/>
                <w:sz w:val="21"/>
                <w:szCs w:val="21"/>
              </w:rPr>
            </w:pPr>
          </w:p>
        </w:tc>
        <w:tc>
          <w:tcPr>
            <w:tcW w:w="1754" w:type="dxa"/>
            <w:vAlign w:val="bottom"/>
          </w:tcPr>
          <w:p w14:paraId="590C8C95" w14:textId="4FDA583D" w:rsidR="00D84D90" w:rsidRPr="00D65F99" w:rsidRDefault="00D84D90" w:rsidP="00756C25">
            <w:pPr>
              <w:spacing w:after="240" w:line="28" w:lineRule="atLeast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21"/>
                <w:szCs w:val="21"/>
              </w:rPr>
            </w:pPr>
            <w:r w:rsidRPr="00D65F99">
              <w:rPr>
                <w:rFonts w:asciiTheme="minorHAnsi" w:hAnsiTheme="minorHAnsi"/>
                <w:b/>
                <w:color w:val="auto"/>
                <w:sz w:val="21"/>
                <w:szCs w:val="21"/>
              </w:rPr>
              <w:t>19-21 Nisan 201</w:t>
            </w:r>
            <w:r w:rsidR="00756C25" w:rsidRPr="00D65F99">
              <w:rPr>
                <w:rFonts w:asciiTheme="minorHAnsi" w:hAnsiTheme="minorHAnsi"/>
                <w:b/>
                <w:color w:val="auto"/>
                <w:sz w:val="21"/>
                <w:szCs w:val="21"/>
              </w:rPr>
              <w:t>8</w:t>
            </w:r>
          </w:p>
        </w:tc>
        <w:tc>
          <w:tcPr>
            <w:tcW w:w="1628" w:type="dxa"/>
            <w:vAlign w:val="bottom"/>
          </w:tcPr>
          <w:p w14:paraId="517A0672" w14:textId="70299F2B" w:rsidR="00D84D90" w:rsidRPr="00D65F99" w:rsidRDefault="00D65F99" w:rsidP="00756C25">
            <w:pPr>
              <w:spacing w:after="240" w:line="28" w:lineRule="atLeast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21"/>
                <w:szCs w:val="21"/>
              </w:rPr>
            </w:pPr>
            <w:r w:rsidRPr="00D65F99">
              <w:rPr>
                <w:rFonts w:asciiTheme="minorHAnsi" w:hAnsiTheme="minorHAnsi"/>
                <w:b/>
                <w:color w:val="auto"/>
                <w:sz w:val="21"/>
                <w:szCs w:val="21"/>
              </w:rPr>
              <w:t>23</w:t>
            </w:r>
            <w:r w:rsidR="00D84D90" w:rsidRPr="00D65F99">
              <w:rPr>
                <w:rFonts w:asciiTheme="minorHAnsi" w:hAnsiTheme="minorHAnsi"/>
                <w:b/>
                <w:color w:val="auto"/>
                <w:sz w:val="21"/>
                <w:szCs w:val="21"/>
              </w:rPr>
              <w:t xml:space="preserve"> Şubat 2018</w:t>
            </w:r>
          </w:p>
        </w:tc>
        <w:tc>
          <w:tcPr>
            <w:tcW w:w="1559" w:type="dxa"/>
            <w:vAlign w:val="bottom"/>
          </w:tcPr>
          <w:p w14:paraId="515626D8" w14:textId="3580BC2E" w:rsidR="00D84D90" w:rsidRPr="00D65F99" w:rsidRDefault="00D65F99" w:rsidP="00D65F99">
            <w:pPr>
              <w:spacing w:after="240" w:line="28" w:lineRule="atLeast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21"/>
                <w:szCs w:val="21"/>
              </w:rPr>
            </w:pPr>
            <w:r w:rsidRPr="00D65F99">
              <w:rPr>
                <w:rFonts w:asciiTheme="minorHAnsi" w:hAnsiTheme="minorHAnsi"/>
                <w:b/>
                <w:color w:val="auto"/>
                <w:sz w:val="21"/>
                <w:szCs w:val="21"/>
              </w:rPr>
              <w:t>05 Mart</w:t>
            </w:r>
            <w:r w:rsidR="00D84D90" w:rsidRPr="00D65F99">
              <w:rPr>
                <w:rFonts w:asciiTheme="minorHAnsi" w:hAnsiTheme="minorHAnsi"/>
                <w:b/>
                <w:color w:val="auto"/>
                <w:sz w:val="21"/>
                <w:szCs w:val="21"/>
              </w:rPr>
              <w:t xml:space="preserve"> 2018</w:t>
            </w:r>
          </w:p>
        </w:tc>
        <w:tc>
          <w:tcPr>
            <w:tcW w:w="1701" w:type="dxa"/>
            <w:vAlign w:val="bottom"/>
          </w:tcPr>
          <w:p w14:paraId="711D07BB" w14:textId="77777777" w:rsidR="00D84D90" w:rsidRPr="00D65F99" w:rsidRDefault="00D84D90" w:rsidP="00756C25">
            <w:pPr>
              <w:spacing w:after="240" w:line="28" w:lineRule="atLeast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21"/>
                <w:szCs w:val="21"/>
              </w:rPr>
            </w:pPr>
            <w:r w:rsidRPr="00D65F99">
              <w:rPr>
                <w:rFonts w:asciiTheme="minorHAnsi" w:hAnsiTheme="minorHAnsi"/>
                <w:b/>
                <w:color w:val="auto"/>
                <w:sz w:val="21"/>
                <w:szCs w:val="21"/>
              </w:rPr>
              <w:t>06 Nisan 2018</w:t>
            </w:r>
          </w:p>
        </w:tc>
        <w:tc>
          <w:tcPr>
            <w:tcW w:w="1441" w:type="dxa"/>
            <w:vAlign w:val="bottom"/>
          </w:tcPr>
          <w:p w14:paraId="01BE73EB" w14:textId="77777777" w:rsidR="00D84D90" w:rsidRPr="00D65F99" w:rsidRDefault="00D84D90" w:rsidP="00756C25">
            <w:pPr>
              <w:spacing w:after="240" w:line="28" w:lineRule="atLeast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21"/>
                <w:szCs w:val="21"/>
              </w:rPr>
            </w:pPr>
            <w:r w:rsidRPr="00D65F99">
              <w:rPr>
                <w:rFonts w:asciiTheme="minorHAnsi" w:hAnsiTheme="minorHAnsi"/>
                <w:b/>
                <w:color w:val="auto"/>
                <w:sz w:val="21"/>
                <w:szCs w:val="21"/>
              </w:rPr>
              <w:t>13 Nisan 2018</w:t>
            </w:r>
          </w:p>
        </w:tc>
      </w:tr>
    </w:tbl>
    <w:p w14:paraId="09835C71" w14:textId="77777777" w:rsidR="00FD7D22" w:rsidRPr="00FD7D22" w:rsidRDefault="00FD7D22" w:rsidP="00D84D90">
      <w:pPr>
        <w:spacing w:after="120"/>
        <w:ind w:left="0" w:right="6" w:firstLine="0"/>
        <w:rPr>
          <w:rFonts w:asciiTheme="minorHAnsi" w:hAnsiTheme="minorHAnsi"/>
          <w:b/>
          <w:sz w:val="6"/>
          <w:u w:val="single"/>
        </w:rPr>
      </w:pPr>
    </w:p>
    <w:p w14:paraId="43503D6D" w14:textId="77777777" w:rsidR="00D65F99" w:rsidRDefault="00361028" w:rsidP="00D65F99">
      <w:pPr>
        <w:spacing w:after="120"/>
        <w:ind w:left="0" w:right="6" w:firstLine="0"/>
        <w:rPr>
          <w:rFonts w:asciiTheme="minorHAnsi" w:hAnsiTheme="minorHAnsi"/>
          <w:sz w:val="22"/>
        </w:rPr>
      </w:pPr>
      <w:r w:rsidRPr="00855B58">
        <w:rPr>
          <w:rFonts w:asciiTheme="minorHAnsi" w:hAnsiTheme="minorHAnsi"/>
          <w:b/>
          <w:sz w:val="22"/>
          <w:u w:val="single"/>
        </w:rPr>
        <w:t>Not</w:t>
      </w:r>
      <w:r w:rsidRPr="00A12EB3">
        <w:rPr>
          <w:rFonts w:asciiTheme="minorHAnsi" w:hAnsiTheme="minorHAnsi"/>
          <w:b/>
          <w:sz w:val="22"/>
        </w:rPr>
        <w:t>:</w:t>
      </w:r>
      <w:r>
        <w:rPr>
          <w:rFonts w:asciiTheme="minorHAnsi" w:hAnsiTheme="minorHAnsi"/>
          <w:sz w:val="22"/>
        </w:rPr>
        <w:t xml:space="preserve"> </w:t>
      </w:r>
      <w:r w:rsidR="00FD7D22">
        <w:rPr>
          <w:rFonts w:asciiTheme="minorHAnsi" w:hAnsiTheme="minorHAnsi"/>
          <w:sz w:val="22"/>
        </w:rPr>
        <w:t>Kabul edilen konferans</w:t>
      </w:r>
      <w:r w:rsidR="00FD7D22" w:rsidRPr="00FD7D22">
        <w:rPr>
          <w:rFonts w:asciiTheme="minorHAnsi" w:hAnsiTheme="minorHAnsi"/>
          <w:sz w:val="22"/>
        </w:rPr>
        <w:t xml:space="preserve"> bildirile</w:t>
      </w:r>
      <w:r w:rsidR="00FD7D22">
        <w:rPr>
          <w:rFonts w:asciiTheme="minorHAnsi" w:hAnsiTheme="minorHAnsi"/>
          <w:sz w:val="22"/>
        </w:rPr>
        <w:t xml:space="preserve">ri arasından seçilecek </w:t>
      </w:r>
      <w:r w:rsidR="00B93CBF">
        <w:rPr>
          <w:rFonts w:asciiTheme="minorHAnsi" w:hAnsiTheme="minorHAnsi"/>
          <w:sz w:val="22"/>
        </w:rPr>
        <w:t>özet/</w:t>
      </w:r>
      <w:r w:rsidR="00FD7D22">
        <w:rPr>
          <w:rFonts w:asciiTheme="minorHAnsi" w:hAnsiTheme="minorHAnsi"/>
          <w:sz w:val="22"/>
        </w:rPr>
        <w:t xml:space="preserve">tam metinler </w:t>
      </w:r>
      <w:r w:rsidR="00FD7D22" w:rsidRPr="00FD7D22">
        <w:rPr>
          <w:rFonts w:asciiTheme="minorHAnsi" w:hAnsiTheme="minorHAnsi"/>
          <w:sz w:val="22"/>
        </w:rPr>
        <w:t>ulusal</w:t>
      </w:r>
      <w:r w:rsidR="00FD7D22">
        <w:rPr>
          <w:rFonts w:asciiTheme="minorHAnsi" w:hAnsiTheme="minorHAnsi"/>
          <w:sz w:val="22"/>
        </w:rPr>
        <w:t>/uluslararası</w:t>
      </w:r>
      <w:r w:rsidR="00FD7D22" w:rsidRPr="00FD7D22">
        <w:rPr>
          <w:rFonts w:asciiTheme="minorHAnsi" w:hAnsiTheme="minorHAnsi"/>
          <w:sz w:val="22"/>
        </w:rPr>
        <w:t xml:space="preserve"> hakemli dergi</w:t>
      </w:r>
      <w:r w:rsidR="00FD7D22">
        <w:rPr>
          <w:rFonts w:asciiTheme="minorHAnsi" w:hAnsiTheme="minorHAnsi"/>
          <w:sz w:val="22"/>
        </w:rPr>
        <w:t>ler</w:t>
      </w:r>
      <w:r w:rsidR="00FD7D22" w:rsidRPr="00FD7D22">
        <w:rPr>
          <w:rFonts w:asciiTheme="minorHAnsi" w:hAnsiTheme="minorHAnsi"/>
          <w:sz w:val="22"/>
        </w:rPr>
        <w:t xml:space="preserve">de </w:t>
      </w:r>
      <w:r w:rsidR="00FD7D22" w:rsidRPr="00D81AE7">
        <w:rPr>
          <w:rFonts w:asciiTheme="minorHAnsi" w:hAnsiTheme="minorHAnsi"/>
          <w:sz w:val="22"/>
        </w:rPr>
        <w:t>yayınlanacaktır</w:t>
      </w:r>
      <w:r w:rsidR="00FD7D22">
        <w:rPr>
          <w:rFonts w:asciiTheme="minorHAnsi" w:hAnsiTheme="minorHAnsi"/>
          <w:sz w:val="22"/>
        </w:rPr>
        <w:t>.</w:t>
      </w:r>
      <w:r w:rsidR="00456C24">
        <w:rPr>
          <w:rFonts w:asciiTheme="minorHAnsi" w:hAnsiTheme="minorHAnsi"/>
          <w:sz w:val="22"/>
        </w:rPr>
        <w:t xml:space="preserve"> Dergi isimleri ilerleyen günlerde konferans web sayfasında ilan edilecektir.</w:t>
      </w:r>
      <w:r w:rsidR="00FD7D22">
        <w:rPr>
          <w:rFonts w:asciiTheme="minorHAnsi" w:hAnsiTheme="minorHAnsi"/>
          <w:sz w:val="22"/>
        </w:rPr>
        <w:t xml:space="preserve"> </w:t>
      </w:r>
      <w:r>
        <w:rPr>
          <w:rFonts w:asciiTheme="minorHAnsi" w:hAnsiTheme="minorHAnsi"/>
          <w:sz w:val="22"/>
        </w:rPr>
        <w:t>Sunumlar Türkçe veya İngilizce olarak sunulabilir. Sanal ortamda sunum yapmak isteyen katılımcıların başvuruları da alınacaktır.</w:t>
      </w:r>
    </w:p>
    <w:p w14:paraId="6AB62FD2" w14:textId="1C389F9E" w:rsidR="006D3386" w:rsidRDefault="00361028" w:rsidP="00D65F99">
      <w:pPr>
        <w:spacing w:after="0" w:line="240" w:lineRule="auto"/>
        <w:ind w:left="0" w:right="6" w:firstLine="0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Konferans Düzenleme </w:t>
      </w:r>
      <w:r w:rsidR="00D65F99">
        <w:rPr>
          <w:rFonts w:asciiTheme="minorHAnsi" w:hAnsiTheme="minorHAnsi"/>
          <w:sz w:val="22"/>
        </w:rPr>
        <w:t xml:space="preserve">Kurulu </w:t>
      </w:r>
      <w:r>
        <w:rPr>
          <w:rFonts w:asciiTheme="minorHAnsi" w:hAnsiTheme="minorHAnsi"/>
          <w:sz w:val="22"/>
        </w:rPr>
        <w:t>Adına Başkan</w:t>
      </w:r>
    </w:p>
    <w:p w14:paraId="4327CE51" w14:textId="77777777" w:rsidR="00D65F99" w:rsidRPr="00D65F99" w:rsidRDefault="00D65F99" w:rsidP="00D65F99">
      <w:pPr>
        <w:spacing w:after="0" w:line="240" w:lineRule="auto"/>
        <w:ind w:left="53" w:right="4"/>
        <w:jc w:val="left"/>
        <w:rPr>
          <w:rFonts w:asciiTheme="minorHAnsi" w:hAnsiTheme="minorHAnsi"/>
          <w:b/>
          <w:sz w:val="22"/>
        </w:rPr>
      </w:pPr>
      <w:r w:rsidRPr="00D65F99">
        <w:rPr>
          <w:rFonts w:asciiTheme="minorHAnsi" w:hAnsiTheme="minorHAnsi"/>
          <w:b/>
          <w:sz w:val="22"/>
        </w:rPr>
        <w:t>Doç. Dr. Mehmet TEKTAŞ</w:t>
      </w:r>
    </w:p>
    <w:p w14:paraId="51FF1DD1" w14:textId="77777777" w:rsidR="00D65F99" w:rsidRDefault="00D65F99" w:rsidP="00D65F99">
      <w:pPr>
        <w:spacing w:after="0" w:line="240" w:lineRule="auto"/>
        <w:ind w:left="0" w:firstLine="0"/>
        <w:jc w:val="right"/>
        <w:rPr>
          <w:rFonts w:asciiTheme="minorHAnsi" w:hAnsiTheme="minorHAnsi"/>
          <w:sz w:val="22"/>
        </w:rPr>
      </w:pPr>
    </w:p>
    <w:p w14:paraId="1A509DFA" w14:textId="55C8DC80" w:rsidR="00D65F99" w:rsidRPr="00D65F99" w:rsidRDefault="00361028" w:rsidP="00456C24">
      <w:pPr>
        <w:spacing w:after="0" w:line="28" w:lineRule="atLeast"/>
        <w:ind w:left="24" w:hanging="10"/>
        <w:jc w:val="left"/>
        <w:rPr>
          <w:rFonts w:asciiTheme="minorHAnsi" w:hAnsiTheme="minorHAnsi"/>
          <w:b/>
          <w:sz w:val="22"/>
        </w:rPr>
      </w:pPr>
      <w:r>
        <w:rPr>
          <w:rFonts w:asciiTheme="minorHAnsi" w:hAnsiTheme="minorHAnsi"/>
          <w:b/>
          <w:sz w:val="22"/>
        </w:rPr>
        <w:t xml:space="preserve">İletişim Bilgileri: </w:t>
      </w:r>
      <w:r w:rsidRPr="00F21EC1">
        <w:rPr>
          <w:rFonts w:asciiTheme="minorHAnsi" w:hAnsiTheme="minorHAnsi"/>
          <w:sz w:val="22"/>
        </w:rPr>
        <w:t>0 266 717 01 17</w:t>
      </w:r>
      <w:r w:rsidR="00D65F99">
        <w:rPr>
          <w:rFonts w:asciiTheme="minorHAnsi" w:hAnsiTheme="minorHAnsi"/>
          <w:b/>
          <w:sz w:val="22"/>
        </w:rPr>
        <w:t xml:space="preserve">-2521        Cep: </w:t>
      </w:r>
      <w:r>
        <w:rPr>
          <w:rFonts w:asciiTheme="minorHAnsi" w:hAnsiTheme="minorHAnsi"/>
          <w:sz w:val="22"/>
        </w:rPr>
        <w:t xml:space="preserve">0 535 860 47 30 </w:t>
      </w:r>
      <w:r w:rsidR="00D65F99">
        <w:rPr>
          <w:rFonts w:asciiTheme="minorHAnsi" w:hAnsiTheme="minorHAnsi"/>
          <w:sz w:val="22"/>
        </w:rPr>
        <w:t xml:space="preserve"> </w:t>
      </w:r>
      <w:r w:rsidR="00D65F99" w:rsidRPr="00D65F99">
        <w:rPr>
          <w:rFonts w:asciiTheme="minorHAnsi" w:hAnsiTheme="minorHAnsi"/>
          <w:b/>
          <w:sz w:val="22"/>
        </w:rPr>
        <w:t>(itsc.bandirma.edu.tr)</w:t>
      </w:r>
    </w:p>
    <w:p w14:paraId="743B3F67" w14:textId="6399B20E" w:rsidR="00FD7D22" w:rsidRPr="006D3386" w:rsidRDefault="00361028" w:rsidP="00456C24">
      <w:pPr>
        <w:spacing w:after="0" w:line="28" w:lineRule="atLeast"/>
        <w:ind w:left="24" w:hanging="10"/>
        <w:jc w:val="left"/>
        <w:rPr>
          <w:rFonts w:asciiTheme="minorHAnsi" w:hAnsiTheme="minorHAnsi"/>
          <w:color w:val="0000FF"/>
          <w:sz w:val="22"/>
          <w:u w:val="single"/>
        </w:rPr>
      </w:pPr>
      <w:r>
        <w:rPr>
          <w:rFonts w:asciiTheme="minorHAnsi" w:hAnsiTheme="minorHAnsi"/>
          <w:sz w:val="22"/>
        </w:rPr>
        <w:t xml:space="preserve"> </w:t>
      </w:r>
      <w:hyperlink r:id="rId10" w:history="1">
        <w:r w:rsidRPr="00625DF5">
          <w:rPr>
            <w:rStyle w:val="Kpr"/>
            <w:rFonts w:asciiTheme="minorHAnsi" w:hAnsiTheme="minorHAnsi"/>
            <w:sz w:val="22"/>
          </w:rPr>
          <w:t>http://itsc.bandirma.edu.tr</w:t>
        </w:r>
      </w:hyperlink>
      <w:r w:rsidRPr="00361028">
        <w:rPr>
          <w:rStyle w:val="Kpr"/>
          <w:rFonts w:asciiTheme="minorHAnsi" w:hAnsiTheme="minorHAnsi"/>
          <w:sz w:val="22"/>
          <w:u w:val="none"/>
        </w:rPr>
        <w:t xml:space="preserve"> </w:t>
      </w:r>
      <w:r w:rsidRPr="00756C25">
        <w:rPr>
          <w:rFonts w:asciiTheme="minorHAnsi" w:hAnsiTheme="minorHAnsi"/>
          <w:b/>
          <w:sz w:val="22"/>
        </w:rPr>
        <w:t>/</w:t>
      </w:r>
      <w:r w:rsidR="00756C25">
        <w:t xml:space="preserve"> </w:t>
      </w:r>
      <w:hyperlink r:id="rId11" w:history="1">
        <w:r w:rsidRPr="00625DF5">
          <w:rPr>
            <w:rStyle w:val="Kpr"/>
            <w:rFonts w:asciiTheme="minorHAnsi" w:hAnsiTheme="minorHAnsi"/>
            <w:sz w:val="22"/>
          </w:rPr>
          <w:t>itsc@bandirma.edu.tr</w:t>
        </w:r>
      </w:hyperlink>
    </w:p>
    <w:sectPr w:rsidR="00FD7D22" w:rsidRPr="006D3386" w:rsidSect="00756C25">
      <w:pgSz w:w="11914" w:h="16781"/>
      <w:pgMar w:top="1247" w:right="1247" w:bottom="1247" w:left="1247" w:header="454" w:footer="45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632461" w14:textId="77777777" w:rsidR="00D93D4A" w:rsidRDefault="00D93D4A" w:rsidP="00361028">
      <w:pPr>
        <w:spacing w:after="0" w:line="240" w:lineRule="auto"/>
      </w:pPr>
      <w:r>
        <w:separator/>
      </w:r>
    </w:p>
  </w:endnote>
  <w:endnote w:type="continuationSeparator" w:id="0">
    <w:p w14:paraId="5854CEAB" w14:textId="77777777" w:rsidR="00D93D4A" w:rsidRDefault="00D93D4A" w:rsidP="0036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9CDCAB" w14:textId="77777777" w:rsidR="00D93D4A" w:rsidRDefault="00D93D4A" w:rsidP="00361028">
      <w:pPr>
        <w:spacing w:after="0" w:line="240" w:lineRule="auto"/>
      </w:pPr>
      <w:r>
        <w:separator/>
      </w:r>
    </w:p>
  </w:footnote>
  <w:footnote w:type="continuationSeparator" w:id="0">
    <w:p w14:paraId="4400F151" w14:textId="77777777" w:rsidR="00D93D4A" w:rsidRDefault="00D93D4A" w:rsidP="003610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790ECB"/>
    <w:multiLevelType w:val="hybridMultilevel"/>
    <w:tmpl w:val="8BA0E830"/>
    <w:lvl w:ilvl="0" w:tplc="2CA29ADA">
      <w:start w:val="2"/>
      <w:numFmt w:val="decimal"/>
      <w:lvlText w:val="%1."/>
      <w:lvlJc w:val="left"/>
      <w:pPr>
        <w:ind w:left="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064E962">
      <w:start w:val="1"/>
      <w:numFmt w:val="lowerLetter"/>
      <w:lvlText w:val="%2"/>
      <w:lvlJc w:val="left"/>
      <w:pPr>
        <w:ind w:left="1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556B0B8">
      <w:start w:val="1"/>
      <w:numFmt w:val="lowerRoman"/>
      <w:lvlText w:val="%3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EFE06B8">
      <w:start w:val="1"/>
      <w:numFmt w:val="decimal"/>
      <w:lvlText w:val="%4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D960CD8">
      <w:start w:val="1"/>
      <w:numFmt w:val="lowerLetter"/>
      <w:lvlText w:val="%5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778670A">
      <w:start w:val="1"/>
      <w:numFmt w:val="lowerRoman"/>
      <w:lvlText w:val="%6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B965DB6">
      <w:start w:val="1"/>
      <w:numFmt w:val="decimal"/>
      <w:lvlText w:val="%7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2F028A2">
      <w:start w:val="1"/>
      <w:numFmt w:val="lowerLetter"/>
      <w:lvlText w:val="%8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D7AF916">
      <w:start w:val="1"/>
      <w:numFmt w:val="lowerRoman"/>
      <w:lvlText w:val="%9"/>
      <w:lvlJc w:val="left"/>
      <w:pPr>
        <w:ind w:left="6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8D1040C"/>
    <w:multiLevelType w:val="hybridMultilevel"/>
    <w:tmpl w:val="1552669A"/>
    <w:lvl w:ilvl="0" w:tplc="816C85A2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37" w:hanging="360"/>
      </w:pPr>
    </w:lvl>
    <w:lvl w:ilvl="2" w:tplc="041F001B" w:tentative="1">
      <w:start w:val="1"/>
      <w:numFmt w:val="lowerRoman"/>
      <w:lvlText w:val="%3."/>
      <w:lvlJc w:val="right"/>
      <w:pPr>
        <w:ind w:left="1857" w:hanging="180"/>
      </w:pPr>
    </w:lvl>
    <w:lvl w:ilvl="3" w:tplc="041F000F" w:tentative="1">
      <w:start w:val="1"/>
      <w:numFmt w:val="decimal"/>
      <w:lvlText w:val="%4."/>
      <w:lvlJc w:val="left"/>
      <w:pPr>
        <w:ind w:left="2577" w:hanging="360"/>
      </w:pPr>
    </w:lvl>
    <w:lvl w:ilvl="4" w:tplc="041F0019" w:tentative="1">
      <w:start w:val="1"/>
      <w:numFmt w:val="lowerLetter"/>
      <w:lvlText w:val="%5."/>
      <w:lvlJc w:val="left"/>
      <w:pPr>
        <w:ind w:left="3297" w:hanging="360"/>
      </w:pPr>
    </w:lvl>
    <w:lvl w:ilvl="5" w:tplc="041F001B" w:tentative="1">
      <w:start w:val="1"/>
      <w:numFmt w:val="lowerRoman"/>
      <w:lvlText w:val="%6."/>
      <w:lvlJc w:val="right"/>
      <w:pPr>
        <w:ind w:left="4017" w:hanging="180"/>
      </w:pPr>
    </w:lvl>
    <w:lvl w:ilvl="6" w:tplc="041F000F" w:tentative="1">
      <w:start w:val="1"/>
      <w:numFmt w:val="decimal"/>
      <w:lvlText w:val="%7."/>
      <w:lvlJc w:val="left"/>
      <w:pPr>
        <w:ind w:left="4737" w:hanging="360"/>
      </w:pPr>
    </w:lvl>
    <w:lvl w:ilvl="7" w:tplc="041F0019" w:tentative="1">
      <w:start w:val="1"/>
      <w:numFmt w:val="lowerLetter"/>
      <w:lvlText w:val="%8."/>
      <w:lvlJc w:val="left"/>
      <w:pPr>
        <w:ind w:left="5457" w:hanging="360"/>
      </w:pPr>
    </w:lvl>
    <w:lvl w:ilvl="8" w:tplc="041F001B" w:tentative="1">
      <w:start w:val="1"/>
      <w:numFmt w:val="lowerRoman"/>
      <w:lvlText w:val="%9."/>
      <w:lvlJc w:val="right"/>
      <w:pPr>
        <w:ind w:left="617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E08"/>
    <w:rsid w:val="00067C0B"/>
    <w:rsid w:val="00071FB2"/>
    <w:rsid w:val="00092D84"/>
    <w:rsid w:val="00101514"/>
    <w:rsid w:val="00104B0B"/>
    <w:rsid w:val="00165111"/>
    <w:rsid w:val="001A4AD6"/>
    <w:rsid w:val="001B3D8D"/>
    <w:rsid w:val="00317CFE"/>
    <w:rsid w:val="00361028"/>
    <w:rsid w:val="00382BC7"/>
    <w:rsid w:val="003C0DA7"/>
    <w:rsid w:val="00407196"/>
    <w:rsid w:val="00456C24"/>
    <w:rsid w:val="004E609E"/>
    <w:rsid w:val="00521227"/>
    <w:rsid w:val="00543E08"/>
    <w:rsid w:val="005A3030"/>
    <w:rsid w:val="005A4B73"/>
    <w:rsid w:val="005E0FB7"/>
    <w:rsid w:val="006228FB"/>
    <w:rsid w:val="00637606"/>
    <w:rsid w:val="00640CC7"/>
    <w:rsid w:val="00691579"/>
    <w:rsid w:val="006A7D66"/>
    <w:rsid w:val="006B1603"/>
    <w:rsid w:val="006D3386"/>
    <w:rsid w:val="00756C25"/>
    <w:rsid w:val="007741E5"/>
    <w:rsid w:val="008748CC"/>
    <w:rsid w:val="008D3440"/>
    <w:rsid w:val="008E665F"/>
    <w:rsid w:val="0090195F"/>
    <w:rsid w:val="00912C4D"/>
    <w:rsid w:val="009624EC"/>
    <w:rsid w:val="009A6338"/>
    <w:rsid w:val="009F33EF"/>
    <w:rsid w:val="00A34E81"/>
    <w:rsid w:val="00A67060"/>
    <w:rsid w:val="00AC06A2"/>
    <w:rsid w:val="00AF1A19"/>
    <w:rsid w:val="00B25FA8"/>
    <w:rsid w:val="00B93CBF"/>
    <w:rsid w:val="00C16729"/>
    <w:rsid w:val="00C66897"/>
    <w:rsid w:val="00D65F99"/>
    <w:rsid w:val="00D84D90"/>
    <w:rsid w:val="00D93D4A"/>
    <w:rsid w:val="00DC00E6"/>
    <w:rsid w:val="00EB57FB"/>
    <w:rsid w:val="00F3155E"/>
    <w:rsid w:val="00FD7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215780"/>
  <w15:docId w15:val="{A7871977-B80A-4A8D-847B-03A51C672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54" w:line="271" w:lineRule="auto"/>
      <w:ind w:left="68" w:firstLine="4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D65F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D65F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5E0FB7"/>
    <w:pPr>
      <w:ind w:left="720"/>
      <w:contextualSpacing/>
    </w:pPr>
  </w:style>
  <w:style w:type="character" w:styleId="Vurgu">
    <w:name w:val="Emphasis"/>
    <w:basedOn w:val="VarsaylanParagrafYazTipi"/>
    <w:uiPriority w:val="20"/>
    <w:qFormat/>
    <w:rsid w:val="00F3155E"/>
    <w:rPr>
      <w:i/>
      <w:iCs/>
    </w:rPr>
  </w:style>
  <w:style w:type="paragraph" w:styleId="NormalWeb">
    <w:name w:val="Normal (Web)"/>
    <w:basedOn w:val="Normal"/>
    <w:uiPriority w:val="99"/>
    <w:unhideWhenUsed/>
    <w:rsid w:val="00F3155E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character" w:styleId="Kpr">
    <w:name w:val="Hyperlink"/>
    <w:basedOn w:val="VarsaylanParagrafYazTipi"/>
    <w:uiPriority w:val="99"/>
    <w:unhideWhenUsed/>
    <w:rsid w:val="009624EC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212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21227"/>
    <w:rPr>
      <w:rFonts w:ascii="Segoe UI" w:eastAsia="Times New Roman" w:hAnsi="Segoe UI" w:cs="Segoe UI"/>
      <w:color w:val="000000"/>
      <w:sz w:val="18"/>
      <w:szCs w:val="18"/>
    </w:rPr>
  </w:style>
  <w:style w:type="table" w:styleId="TabloKlavuzu">
    <w:name w:val="Table Grid"/>
    <w:basedOn w:val="NormalTablo"/>
    <w:uiPriority w:val="39"/>
    <w:rsid w:val="00382B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Glgeleme-Vurgu2">
    <w:name w:val="Light Shading Accent 2"/>
    <w:basedOn w:val="NormalTablo"/>
    <w:uiPriority w:val="60"/>
    <w:rsid w:val="00382BC7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AkKlavuz-Vurgu1">
    <w:name w:val="Light Grid Accent 1"/>
    <w:basedOn w:val="NormalTablo"/>
    <w:uiPriority w:val="62"/>
    <w:rsid w:val="00382BC7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AkKlavuz-Vurgu6">
    <w:name w:val="Light Grid Accent 6"/>
    <w:basedOn w:val="NormalTablo"/>
    <w:uiPriority w:val="62"/>
    <w:rsid w:val="005A3030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OrtaGlgeleme1-Vurgu5">
    <w:name w:val="Medium Shading 1 Accent 5"/>
    <w:basedOn w:val="NormalTablo"/>
    <w:uiPriority w:val="63"/>
    <w:rsid w:val="005A3030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rsid w:val="00AC06A2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stBilgi">
    <w:name w:val="header"/>
    <w:basedOn w:val="Normal"/>
    <w:link w:val="stBilgiChar"/>
    <w:uiPriority w:val="99"/>
    <w:unhideWhenUsed/>
    <w:rsid w:val="003610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61028"/>
    <w:rPr>
      <w:rFonts w:ascii="Times New Roman" w:eastAsia="Times New Roman" w:hAnsi="Times New Roman" w:cs="Times New Roman"/>
      <w:color w:val="000000"/>
      <w:sz w:val="24"/>
    </w:rPr>
  </w:style>
  <w:style w:type="paragraph" w:styleId="AltBilgi">
    <w:name w:val="footer"/>
    <w:basedOn w:val="Normal"/>
    <w:link w:val="AltBilgiChar"/>
    <w:uiPriority w:val="99"/>
    <w:unhideWhenUsed/>
    <w:rsid w:val="003610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61028"/>
    <w:rPr>
      <w:rFonts w:ascii="Times New Roman" w:eastAsia="Times New Roman" w:hAnsi="Times New Roman" w:cs="Times New Roman"/>
      <w:color w:val="000000"/>
      <w:sz w:val="24"/>
    </w:rPr>
  </w:style>
  <w:style w:type="table" w:styleId="OrtaGlgeleme1-Vurgu6">
    <w:name w:val="Medium Shading 1 Accent 6"/>
    <w:basedOn w:val="NormalTablo"/>
    <w:uiPriority w:val="63"/>
    <w:rsid w:val="00361028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AkListe-Vurgu2">
    <w:name w:val="Light List Accent 2"/>
    <w:basedOn w:val="NormalTablo"/>
    <w:uiPriority w:val="61"/>
    <w:rsid w:val="00361028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AkListe-Vurgu5">
    <w:name w:val="Light List Accent 5"/>
    <w:basedOn w:val="NormalTablo"/>
    <w:uiPriority w:val="61"/>
    <w:rsid w:val="00D84D90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character" w:styleId="zlenenKpr">
    <w:name w:val="FollowedHyperlink"/>
    <w:basedOn w:val="VarsaylanParagrafYazTipi"/>
    <w:uiPriority w:val="99"/>
    <w:semiHidden/>
    <w:unhideWhenUsed/>
    <w:rsid w:val="00756C25"/>
    <w:rPr>
      <w:color w:val="954F72" w:themeColor="followedHyperlink"/>
      <w:u w:val="single"/>
    </w:rPr>
  </w:style>
  <w:style w:type="character" w:customStyle="1" w:styleId="Balk3Char">
    <w:name w:val="Başlık 3 Char"/>
    <w:basedOn w:val="VarsaylanParagrafYazTipi"/>
    <w:link w:val="Balk3"/>
    <w:uiPriority w:val="9"/>
    <w:rsid w:val="00D65F9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Balk2Char">
    <w:name w:val="Başlık 2 Char"/>
    <w:basedOn w:val="VarsaylanParagrafYazTipi"/>
    <w:link w:val="Balk2"/>
    <w:uiPriority w:val="9"/>
    <w:rsid w:val="00D65F9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20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tsc@bandirma.edu.tr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itsc.bandirma.edu.t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tsc.bandirma.edu.tr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EE08A83-9F43-497C-BC5A-4EF54A516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541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 TEKTAŞ</dc:creator>
  <cp:keywords/>
  <cp:lastModifiedBy>SELMA SEVER</cp:lastModifiedBy>
  <cp:revision>2</cp:revision>
  <cp:lastPrinted>2017-11-09T15:33:00Z</cp:lastPrinted>
  <dcterms:created xsi:type="dcterms:W3CDTF">2018-01-09T06:51:00Z</dcterms:created>
  <dcterms:modified xsi:type="dcterms:W3CDTF">2018-01-09T06:51:00Z</dcterms:modified>
</cp:coreProperties>
</file>