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D" w:rsidRPr="00410E15" w:rsidRDefault="00BE477D">
      <w:pPr>
        <w:rPr>
          <w:b/>
        </w:rPr>
      </w:pPr>
    </w:p>
    <w:tbl>
      <w:tblPr>
        <w:tblStyle w:val="TabloZarif"/>
        <w:tblW w:w="928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432"/>
        <w:gridCol w:w="489"/>
        <w:gridCol w:w="2031"/>
        <w:gridCol w:w="360"/>
        <w:gridCol w:w="3528"/>
      </w:tblGrid>
      <w:tr w:rsidR="004C74D4" w:rsidRPr="0041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9288" w:type="dxa"/>
            <w:gridSpan w:val="7"/>
          </w:tcPr>
          <w:p w:rsidR="004C74D4" w:rsidRPr="00410E15" w:rsidRDefault="004C74D4" w:rsidP="004C74D4">
            <w:pPr>
              <w:jc w:val="center"/>
              <w:rPr>
                <w:rFonts w:ascii="Monotype Corsiva" w:eastAsia="Batang" w:hAnsi="Monotype Corsiva" w:cs="Courier New"/>
                <w:b/>
                <w:sz w:val="44"/>
                <w:szCs w:val="44"/>
              </w:rPr>
            </w:pPr>
            <w:r w:rsidRPr="00410E15">
              <w:rPr>
                <w:rFonts w:ascii="Monotype Corsiva" w:eastAsia="Batang" w:hAnsi="Monotype Corsiva" w:cs="Courier New"/>
                <w:b/>
                <w:sz w:val="48"/>
                <w:szCs w:val="48"/>
              </w:rPr>
              <w:t>Y</w:t>
            </w:r>
            <w:r w:rsidRPr="00410E15">
              <w:rPr>
                <w:rFonts w:ascii="Monotype Corsiva" w:eastAsia="Batang" w:hAnsi="Monotype Corsiva" w:cs="Courier New"/>
                <w:b/>
                <w:sz w:val="32"/>
                <w:szCs w:val="32"/>
              </w:rPr>
              <w:t xml:space="preserve">ardımcı </w:t>
            </w:r>
            <w:r w:rsidRPr="00410E15">
              <w:rPr>
                <w:rFonts w:ascii="Monotype Corsiva" w:eastAsia="Batang" w:hAnsi="Monotype Corsiva" w:cs="Courier New"/>
                <w:b/>
                <w:sz w:val="48"/>
                <w:szCs w:val="48"/>
              </w:rPr>
              <w:t>F</w:t>
            </w:r>
            <w:r w:rsidRPr="00410E15">
              <w:rPr>
                <w:rFonts w:ascii="Monotype Corsiva" w:eastAsia="Batang" w:hAnsi="Monotype Corsiva" w:cs="Courier New"/>
                <w:b/>
                <w:sz w:val="32"/>
                <w:szCs w:val="32"/>
              </w:rPr>
              <w:t>ormüller</w:t>
            </w:r>
          </w:p>
        </w:tc>
      </w:tr>
      <w:tr w:rsidR="005664F8" w:rsidRPr="00410E15" w:rsidTr="006D5FFC">
        <w:trPr>
          <w:trHeight w:val="1605"/>
        </w:trPr>
        <w:tc>
          <w:tcPr>
            <w:tcW w:w="3369" w:type="dxa"/>
            <w:gridSpan w:val="4"/>
          </w:tcPr>
          <w:p w:rsidR="005664F8" w:rsidRPr="00410E15" w:rsidRDefault="005664F8" w:rsidP="004C74D4">
            <w:pPr>
              <w:rPr>
                <w:b/>
              </w:rPr>
            </w:pPr>
            <w:r w:rsidRPr="00410E15">
              <w:rPr>
                <w:b/>
              </w:rPr>
              <w:t>tan</w:t>
            </w:r>
            <w:r w:rsidRPr="00410E15">
              <w:rPr>
                <w:b/>
                <w:sz w:val="28"/>
                <w:szCs w:val="28"/>
              </w:rPr>
              <w:t xml:space="preserve"> </w:t>
            </w:r>
            <w:r w:rsidR="00410E15" w:rsidRPr="00410E15">
              <w:rPr>
                <w:b/>
                <w:position w:val="-24"/>
                <w:sz w:val="28"/>
                <w:szCs w:val="28"/>
              </w:rPr>
              <w:object w:dxaOrig="2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2.25pt" o:ole="">
                  <v:imagedata r:id="rId5" o:title=""/>
                </v:shape>
                <o:OLEObject Type="Embed" ProgID="Equation.3" ShapeID="_x0000_i1025" DrawAspect="Content" ObjectID="_1520676355" r:id="rId6"/>
              </w:object>
            </w:r>
            <w:r w:rsidRPr="00410E15">
              <w:rPr>
                <w:b/>
                <w:sz w:val="28"/>
                <w:szCs w:val="28"/>
              </w:rPr>
              <w:t xml:space="preserve"> = </w:t>
            </w:r>
            <w:proofErr w:type="gramStart"/>
            <w:r w:rsidRPr="00410E15">
              <w:rPr>
                <w:b/>
              </w:rPr>
              <w:t xml:space="preserve">t </w:t>
            </w:r>
            <w:r w:rsidR="00410E15">
              <w:rPr>
                <w:b/>
              </w:rPr>
              <w:t xml:space="preserve">   </w:t>
            </w:r>
            <w:r w:rsidR="00A20A71">
              <w:rPr>
                <w:b/>
              </w:rPr>
              <w:t>ve</w:t>
            </w:r>
            <w:proofErr w:type="gramEnd"/>
            <w:r w:rsidR="007E2903">
              <w:rPr>
                <w:b/>
              </w:rPr>
              <w:t xml:space="preserve"> </w:t>
            </w:r>
            <w:r w:rsidR="00410E15">
              <w:rPr>
                <w:b/>
              </w:rPr>
              <w:t xml:space="preserve">    </w:t>
            </w:r>
            <w:r w:rsidRPr="00410E15">
              <w:rPr>
                <w:b/>
              </w:rPr>
              <w:t>dx =</w:t>
            </w:r>
            <w:r w:rsidR="00410E15" w:rsidRPr="00410E15">
              <w:rPr>
                <w:b/>
                <w:position w:val="-24"/>
              </w:rPr>
              <w:object w:dxaOrig="639" w:dyaOrig="639">
                <v:shape id="_x0000_i1026" type="#_x0000_t75" style="width:32.25pt;height:32.25pt" o:ole="">
                  <v:imagedata r:id="rId7" o:title=""/>
                </v:shape>
                <o:OLEObject Type="Embed" ProgID="Equation.3" ShapeID="_x0000_i1026" DrawAspect="Content" ObjectID="_1520676356" r:id="rId8"/>
              </w:object>
            </w:r>
          </w:p>
          <w:p w:rsidR="005664F8" w:rsidRPr="00410E15" w:rsidRDefault="005664F8" w:rsidP="004C74D4">
            <w:pPr>
              <w:rPr>
                <w:b/>
              </w:rPr>
            </w:pPr>
            <w:r w:rsidRPr="00410E15">
              <w:rPr>
                <w:b/>
              </w:rPr>
              <w:t xml:space="preserve">sinx = </w:t>
            </w:r>
            <w:r w:rsidR="00410E15" w:rsidRPr="00410E15">
              <w:rPr>
                <w:b/>
                <w:position w:val="-24"/>
              </w:rPr>
              <w:object w:dxaOrig="639" w:dyaOrig="639">
                <v:shape id="_x0000_i1027" type="#_x0000_t75" style="width:32.25pt;height:32.25pt" o:ole="">
                  <v:imagedata r:id="rId9" o:title=""/>
                </v:shape>
                <o:OLEObject Type="Embed" ProgID="Equation.3" ShapeID="_x0000_i1027" DrawAspect="Content" ObjectID="_1520676357" r:id="rId10"/>
              </w:object>
            </w:r>
            <w:r w:rsidR="00410E15">
              <w:rPr>
                <w:b/>
              </w:rPr>
              <w:t xml:space="preserve"> </w:t>
            </w:r>
            <w:r w:rsidR="00A20A71">
              <w:rPr>
                <w:b/>
              </w:rPr>
              <w:t>ve</w:t>
            </w:r>
            <w:r w:rsidR="00410E15">
              <w:rPr>
                <w:b/>
              </w:rPr>
              <w:t xml:space="preserve"> </w:t>
            </w:r>
            <w:r w:rsidRPr="00410E15">
              <w:rPr>
                <w:b/>
              </w:rPr>
              <w:t xml:space="preserve">cosx= </w:t>
            </w:r>
            <w:r w:rsidR="00410E15" w:rsidRPr="00410E15">
              <w:rPr>
                <w:b/>
                <w:position w:val="-24"/>
              </w:rPr>
              <w:object w:dxaOrig="639" w:dyaOrig="660">
                <v:shape id="_x0000_i1028" type="#_x0000_t75" style="width:32.25pt;height:33pt" o:ole="">
                  <v:imagedata r:id="rId11" o:title=""/>
                </v:shape>
                <o:OLEObject Type="Embed" ProgID="Equation.3" ShapeID="_x0000_i1028" DrawAspect="Content" ObjectID="_1520676358" r:id="rId12"/>
              </w:object>
            </w:r>
          </w:p>
          <w:p w:rsidR="005664F8" w:rsidRPr="00410E15" w:rsidRDefault="005664F8" w:rsidP="004C7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1741F4" w:rsidRPr="00410E15" w:rsidRDefault="00410E15" w:rsidP="004C74D4">
            <w:pPr>
              <w:rPr>
                <w:b/>
              </w:rPr>
            </w:pPr>
            <w:r w:rsidRPr="00410E15">
              <w:rPr>
                <w:b/>
                <w:position w:val="-16"/>
                <w:sz w:val="28"/>
                <w:szCs w:val="28"/>
              </w:rPr>
              <w:object w:dxaOrig="1460" w:dyaOrig="499">
                <v:shape id="_x0000_i1029" type="#_x0000_t75" style="width:72.75pt;height:24.75pt" o:ole="">
                  <v:imagedata r:id="rId13" o:title=""/>
                </v:shape>
                <o:OLEObject Type="Embed" ProgID="Equation.3" ShapeID="_x0000_i1029" DrawAspect="Content" ObjectID="_1520676359" r:id="rId14"/>
              </w:object>
            </w:r>
            <w:r w:rsidR="00AA4AE5" w:rsidRPr="00410E15">
              <w:rPr>
                <w:b/>
                <w:sz w:val="28"/>
                <w:szCs w:val="28"/>
              </w:rPr>
              <w:t xml:space="preserve"> → </w:t>
            </w:r>
            <w:r w:rsidR="00AA4AE5" w:rsidRPr="00410E15">
              <w:rPr>
                <w:b/>
              </w:rPr>
              <w:t xml:space="preserve">u = a Sin </w:t>
            </w:r>
            <w:r w:rsidR="001741F4" w:rsidRPr="00410E15">
              <w:rPr>
                <w:b/>
              </w:rPr>
              <w:t>θ</w:t>
            </w:r>
            <w:r>
              <w:rPr>
                <w:b/>
              </w:rPr>
              <w:t xml:space="preserve">  </w:t>
            </w:r>
            <w:proofErr w:type="gramStart"/>
            <w:r w:rsidR="00006039">
              <w:rPr>
                <w:b/>
              </w:rPr>
              <w:t>ve</w:t>
            </w:r>
            <w:r w:rsidR="000013F8">
              <w:rPr>
                <w:b/>
              </w:rPr>
              <w:t xml:space="preserve">  </w:t>
            </w:r>
            <w:r w:rsidR="001741F4" w:rsidRPr="00410E15">
              <w:rPr>
                <w:b/>
              </w:rPr>
              <w:t xml:space="preserve">  </w:t>
            </w:r>
            <w:proofErr w:type="spellStart"/>
            <w:r w:rsidR="001741F4" w:rsidRPr="00410E15">
              <w:rPr>
                <w:b/>
              </w:rPr>
              <w:t>du</w:t>
            </w:r>
            <w:proofErr w:type="spellEnd"/>
            <w:proofErr w:type="gramEnd"/>
            <w:r w:rsidR="001741F4" w:rsidRPr="00410E15">
              <w:rPr>
                <w:b/>
              </w:rPr>
              <w:t xml:space="preserve"> = a Cos θ .</w:t>
            </w:r>
            <w:proofErr w:type="spellStart"/>
            <w:r w:rsidR="001741F4" w:rsidRPr="00410E15">
              <w:rPr>
                <w:b/>
              </w:rPr>
              <w:t>dθ</w:t>
            </w:r>
            <w:proofErr w:type="spellEnd"/>
          </w:p>
          <w:p w:rsidR="001741F4" w:rsidRPr="00410E15" w:rsidRDefault="00410E15" w:rsidP="004C74D4">
            <w:pPr>
              <w:rPr>
                <w:b/>
              </w:rPr>
            </w:pPr>
            <w:r w:rsidRPr="00410E15">
              <w:rPr>
                <w:b/>
                <w:position w:val="-16"/>
                <w:sz w:val="28"/>
                <w:szCs w:val="28"/>
              </w:rPr>
              <w:object w:dxaOrig="1440" w:dyaOrig="499">
                <v:shape id="_x0000_i1030" type="#_x0000_t75" style="width:1in;height:24.75pt" o:ole="">
                  <v:imagedata r:id="rId15" o:title=""/>
                </v:shape>
                <o:OLEObject Type="Embed" ProgID="Equation.3" ShapeID="_x0000_i1030" DrawAspect="Content" ObjectID="_1520676360" r:id="rId16"/>
              </w:object>
            </w:r>
            <w:r w:rsidR="001741F4" w:rsidRPr="00410E15">
              <w:rPr>
                <w:b/>
                <w:sz w:val="28"/>
                <w:szCs w:val="28"/>
              </w:rPr>
              <w:t xml:space="preserve">→ </w:t>
            </w:r>
            <w:r w:rsidR="001741F4" w:rsidRPr="00410E15">
              <w:rPr>
                <w:b/>
              </w:rPr>
              <w:t>u = a Sec θ</w:t>
            </w:r>
            <w:r>
              <w:rPr>
                <w:b/>
              </w:rPr>
              <w:t xml:space="preserve">   </w:t>
            </w:r>
            <w:r w:rsidR="001741F4" w:rsidRPr="00410E15">
              <w:rPr>
                <w:b/>
              </w:rPr>
              <w:t xml:space="preserve"> </w:t>
            </w:r>
            <w:proofErr w:type="gramStart"/>
            <w:r w:rsidR="00006039">
              <w:rPr>
                <w:b/>
              </w:rPr>
              <w:t>ve</w:t>
            </w:r>
            <w:r w:rsidR="001741F4" w:rsidRPr="00410E15">
              <w:rPr>
                <w:b/>
              </w:rPr>
              <w:t xml:space="preserve">   </w:t>
            </w:r>
            <w:proofErr w:type="spellStart"/>
            <w:r w:rsidR="001741F4" w:rsidRPr="00410E15">
              <w:rPr>
                <w:b/>
              </w:rPr>
              <w:t>du</w:t>
            </w:r>
            <w:proofErr w:type="spellEnd"/>
            <w:proofErr w:type="gramEnd"/>
            <w:r w:rsidR="001741F4" w:rsidRPr="00410E15">
              <w:rPr>
                <w:b/>
              </w:rPr>
              <w:t xml:space="preserve"> = a Sec θ .</w:t>
            </w:r>
            <w:proofErr w:type="spellStart"/>
            <w:r w:rsidR="001741F4" w:rsidRPr="00410E15">
              <w:rPr>
                <w:b/>
              </w:rPr>
              <w:t>tgθ</w:t>
            </w:r>
            <w:proofErr w:type="spellEnd"/>
            <w:r w:rsidR="001741F4" w:rsidRPr="00410E15">
              <w:rPr>
                <w:b/>
              </w:rPr>
              <w:t xml:space="preserve"> </w:t>
            </w:r>
            <w:proofErr w:type="spellStart"/>
            <w:r w:rsidR="001741F4" w:rsidRPr="00410E15">
              <w:rPr>
                <w:b/>
              </w:rPr>
              <w:t>dθ</w:t>
            </w:r>
            <w:proofErr w:type="spellEnd"/>
          </w:p>
          <w:p w:rsidR="001741F4" w:rsidRPr="00410E15" w:rsidRDefault="00410E15" w:rsidP="004C74D4">
            <w:pPr>
              <w:rPr>
                <w:b/>
              </w:rPr>
            </w:pPr>
            <w:r w:rsidRPr="00410E15">
              <w:rPr>
                <w:b/>
                <w:position w:val="-16"/>
                <w:sz w:val="28"/>
                <w:szCs w:val="28"/>
              </w:rPr>
              <w:object w:dxaOrig="1460" w:dyaOrig="499">
                <v:shape id="_x0000_i1031" type="#_x0000_t75" style="width:72.75pt;height:24.75pt" o:ole="">
                  <v:imagedata r:id="rId17" o:title=""/>
                </v:shape>
                <o:OLEObject Type="Embed" ProgID="Equation.3" ShapeID="_x0000_i1031" DrawAspect="Content" ObjectID="_1520676361" r:id="rId18"/>
              </w:object>
            </w:r>
            <w:r w:rsidR="00661EAA" w:rsidRPr="00410E15">
              <w:rPr>
                <w:b/>
                <w:sz w:val="28"/>
                <w:szCs w:val="28"/>
              </w:rPr>
              <w:t xml:space="preserve">→ </w:t>
            </w:r>
            <w:r w:rsidR="00661EAA" w:rsidRPr="00410E15">
              <w:rPr>
                <w:b/>
              </w:rPr>
              <w:t xml:space="preserve">u = a </w:t>
            </w:r>
            <w:proofErr w:type="spellStart"/>
            <w:r w:rsidR="00661EAA" w:rsidRPr="00410E15">
              <w:rPr>
                <w:b/>
              </w:rPr>
              <w:t>tgθ</w:t>
            </w:r>
            <w:proofErr w:type="spellEnd"/>
            <w:r>
              <w:rPr>
                <w:b/>
              </w:rPr>
              <w:t xml:space="preserve">   </w:t>
            </w:r>
            <w:r w:rsidR="00661EAA" w:rsidRPr="00410E15">
              <w:rPr>
                <w:b/>
              </w:rPr>
              <w:t xml:space="preserve">   </w:t>
            </w:r>
            <w:proofErr w:type="gramStart"/>
            <w:r w:rsidR="00006039">
              <w:rPr>
                <w:b/>
              </w:rPr>
              <w:t>ve</w:t>
            </w:r>
            <w:r w:rsidR="00661EAA" w:rsidRPr="00410E15">
              <w:rPr>
                <w:b/>
              </w:rPr>
              <w:t xml:space="preserve">    </w:t>
            </w:r>
            <w:proofErr w:type="spellStart"/>
            <w:r w:rsidR="00661EAA" w:rsidRPr="00410E15">
              <w:rPr>
                <w:b/>
              </w:rPr>
              <w:t>du</w:t>
            </w:r>
            <w:proofErr w:type="spellEnd"/>
            <w:proofErr w:type="gramEnd"/>
            <w:r w:rsidR="00661EAA" w:rsidRPr="00410E15">
              <w:rPr>
                <w:b/>
              </w:rPr>
              <w:t xml:space="preserve"> = a Sec</w:t>
            </w:r>
            <w:r w:rsidR="00661EAA" w:rsidRPr="00410E15">
              <w:rPr>
                <w:b/>
                <w:vertAlign w:val="superscript"/>
              </w:rPr>
              <w:t>2</w:t>
            </w:r>
            <w:r w:rsidR="00661EAA" w:rsidRPr="00410E15">
              <w:rPr>
                <w:b/>
              </w:rPr>
              <w:t xml:space="preserve"> θ </w:t>
            </w:r>
            <w:proofErr w:type="spellStart"/>
            <w:r w:rsidR="00661EAA" w:rsidRPr="00410E15">
              <w:rPr>
                <w:b/>
              </w:rPr>
              <w:t>dθ</w:t>
            </w:r>
            <w:proofErr w:type="spellEnd"/>
          </w:p>
        </w:tc>
      </w:tr>
      <w:tr w:rsidR="00661EAA" w:rsidRPr="00410E15">
        <w:trPr>
          <w:trHeight w:val="292"/>
        </w:trPr>
        <w:tc>
          <w:tcPr>
            <w:tcW w:w="2448" w:type="dxa"/>
            <w:gridSpan w:val="2"/>
          </w:tcPr>
          <w:p w:rsidR="00661EAA" w:rsidRPr="00410E15" w:rsidRDefault="00661EAA" w:rsidP="004C74D4">
            <w:pPr>
              <w:jc w:val="center"/>
              <w:rPr>
                <w:b/>
              </w:rPr>
            </w:pPr>
            <w:r w:rsidRPr="00410E15">
              <w:rPr>
                <w:b/>
              </w:rPr>
              <w:t>1 + tg</w:t>
            </w:r>
            <w:r w:rsidRPr="00410E15">
              <w:rPr>
                <w:b/>
                <w:vertAlign w:val="superscript"/>
              </w:rPr>
              <w:t xml:space="preserve">2 </w:t>
            </w:r>
            <w:r w:rsidRPr="00410E15">
              <w:rPr>
                <w:b/>
              </w:rPr>
              <w:t>θ = Sec</w:t>
            </w:r>
            <w:r w:rsidRPr="00410E15">
              <w:rPr>
                <w:b/>
                <w:vertAlign w:val="superscript"/>
              </w:rPr>
              <w:t>2</w:t>
            </w:r>
            <w:r w:rsidR="00373C23" w:rsidRPr="00410E15">
              <w:rPr>
                <w:b/>
              </w:rPr>
              <w:t xml:space="preserve"> θ</w:t>
            </w:r>
          </w:p>
        </w:tc>
        <w:tc>
          <w:tcPr>
            <w:tcW w:w="3312" w:type="dxa"/>
            <w:gridSpan w:val="4"/>
          </w:tcPr>
          <w:p w:rsidR="00661EAA" w:rsidRPr="00410E15" w:rsidRDefault="00373C23" w:rsidP="004C74D4">
            <w:pPr>
              <w:jc w:val="center"/>
              <w:rPr>
                <w:b/>
              </w:rPr>
            </w:pPr>
            <w:r w:rsidRPr="00410E15">
              <w:rPr>
                <w:b/>
              </w:rPr>
              <w:t>1- Sin</w:t>
            </w:r>
            <w:r w:rsidRPr="00410E15">
              <w:rPr>
                <w:b/>
                <w:vertAlign w:val="superscript"/>
              </w:rPr>
              <w:t>2</w:t>
            </w:r>
            <w:r w:rsidRPr="00410E15">
              <w:rPr>
                <w:b/>
              </w:rPr>
              <w:t xml:space="preserve"> θ = Cos</w:t>
            </w:r>
            <w:r w:rsidRPr="00410E15">
              <w:rPr>
                <w:b/>
                <w:vertAlign w:val="superscript"/>
              </w:rPr>
              <w:t>2</w:t>
            </w:r>
            <w:r w:rsidRPr="00410E15">
              <w:rPr>
                <w:b/>
              </w:rPr>
              <w:t xml:space="preserve"> θ</w:t>
            </w:r>
          </w:p>
        </w:tc>
        <w:tc>
          <w:tcPr>
            <w:tcW w:w="3528" w:type="dxa"/>
          </w:tcPr>
          <w:p w:rsidR="00661EAA" w:rsidRPr="00410E15" w:rsidRDefault="00373C23" w:rsidP="004C74D4">
            <w:pPr>
              <w:jc w:val="center"/>
              <w:rPr>
                <w:b/>
              </w:rPr>
            </w:pPr>
            <w:r w:rsidRPr="00410E15">
              <w:rPr>
                <w:b/>
              </w:rPr>
              <w:t>Sec</w:t>
            </w:r>
            <w:r w:rsidRPr="00410E15">
              <w:rPr>
                <w:b/>
                <w:vertAlign w:val="superscript"/>
              </w:rPr>
              <w:t>2</w:t>
            </w:r>
            <w:r w:rsidRPr="00410E15">
              <w:rPr>
                <w:b/>
              </w:rPr>
              <w:t xml:space="preserve"> θ – 1 = tg</w:t>
            </w:r>
            <w:r w:rsidRPr="00410E15">
              <w:rPr>
                <w:b/>
                <w:vertAlign w:val="superscript"/>
              </w:rPr>
              <w:t>2</w:t>
            </w:r>
            <w:r w:rsidRPr="00410E15">
              <w:rPr>
                <w:b/>
              </w:rPr>
              <w:t xml:space="preserve"> θ</w:t>
            </w:r>
          </w:p>
        </w:tc>
      </w:tr>
      <w:tr w:rsidR="007E0BE3" w:rsidRPr="00410E15">
        <w:trPr>
          <w:trHeight w:val="330"/>
        </w:trPr>
        <w:tc>
          <w:tcPr>
            <w:tcW w:w="2088" w:type="dxa"/>
          </w:tcPr>
          <w:p w:rsidR="007E0BE3" w:rsidRPr="00410E15" w:rsidRDefault="007E0BE3" w:rsidP="004C74D4">
            <w:pPr>
              <w:rPr>
                <w:b/>
              </w:rPr>
            </w:pPr>
          </w:p>
          <w:p w:rsidR="007E0BE3" w:rsidRPr="00410E15" w:rsidRDefault="000D4CF8" w:rsidP="004C74D4">
            <w:pPr>
              <w:rPr>
                <w:b/>
              </w:rPr>
            </w:pPr>
            <w:r w:rsidRPr="00410E15">
              <w:rPr>
                <w:b/>
              </w:rPr>
              <w:t xml:space="preserve">Alan </w:t>
            </w:r>
            <w:proofErr w:type="gramStart"/>
            <w:r w:rsidRPr="00410E15">
              <w:rPr>
                <w:b/>
              </w:rPr>
              <w:t>F</w:t>
            </w:r>
            <w:r w:rsidR="007E0BE3" w:rsidRPr="00410E15">
              <w:rPr>
                <w:b/>
              </w:rPr>
              <w:t>ormülleri :</w:t>
            </w:r>
            <w:proofErr w:type="gramEnd"/>
            <w:r w:rsidR="007E0BE3" w:rsidRPr="00410E15">
              <w:rPr>
                <w:b/>
              </w:rPr>
              <w:t xml:space="preserve"> </w:t>
            </w:r>
          </w:p>
        </w:tc>
        <w:tc>
          <w:tcPr>
            <w:tcW w:w="3312" w:type="dxa"/>
            <w:gridSpan w:val="4"/>
          </w:tcPr>
          <w:p w:rsidR="007E0BE3" w:rsidRPr="00410E15" w:rsidRDefault="007E0BE3" w:rsidP="004C74D4">
            <w:pPr>
              <w:jc w:val="center"/>
              <w:rPr>
                <w:b/>
              </w:rPr>
            </w:pPr>
            <w:r w:rsidRPr="00410E15">
              <w:rPr>
                <w:b/>
              </w:rPr>
              <w:t xml:space="preserve">A = </w:t>
            </w:r>
            <w:r w:rsidR="00410E15" w:rsidRPr="00410E15">
              <w:rPr>
                <w:b/>
                <w:position w:val="-30"/>
              </w:rPr>
              <w:object w:dxaOrig="1380" w:dyaOrig="740">
                <v:shape id="_x0000_i1032" type="#_x0000_t75" style="width:69pt;height:36.75pt" o:ole="">
                  <v:imagedata r:id="rId19" o:title=""/>
                </v:shape>
                <o:OLEObject Type="Embed" ProgID="Equation.3" ShapeID="_x0000_i1032" DrawAspect="Content" ObjectID="_1520676362" r:id="rId20"/>
              </w:object>
            </w:r>
          </w:p>
        </w:tc>
        <w:tc>
          <w:tcPr>
            <w:tcW w:w="3888" w:type="dxa"/>
            <w:gridSpan w:val="2"/>
          </w:tcPr>
          <w:p w:rsidR="007E0BE3" w:rsidRPr="00410E15" w:rsidRDefault="007E0BE3" w:rsidP="004C74D4">
            <w:pPr>
              <w:jc w:val="center"/>
              <w:rPr>
                <w:b/>
              </w:rPr>
            </w:pPr>
            <w:r w:rsidRPr="00410E15">
              <w:rPr>
                <w:b/>
              </w:rPr>
              <w:t>A =</w:t>
            </w:r>
            <w:r w:rsidR="007E2903" w:rsidRPr="007E2903">
              <w:rPr>
                <w:b/>
                <w:position w:val="-30"/>
              </w:rPr>
              <w:object w:dxaOrig="1359" w:dyaOrig="740">
                <v:shape id="_x0000_i1033" type="#_x0000_t75" style="width:68.25pt;height:36.75pt" o:ole="">
                  <v:imagedata r:id="rId21" o:title=""/>
                </v:shape>
                <o:OLEObject Type="Embed" ProgID="Equation.3" ShapeID="_x0000_i1033" DrawAspect="Content" ObjectID="_1520676363" r:id="rId22"/>
              </w:object>
            </w:r>
          </w:p>
        </w:tc>
      </w:tr>
      <w:tr w:rsidR="000013F8" w:rsidRPr="00410E15">
        <w:trPr>
          <w:trHeight w:val="390"/>
        </w:trPr>
        <w:tc>
          <w:tcPr>
            <w:tcW w:w="2880" w:type="dxa"/>
            <w:gridSpan w:val="3"/>
          </w:tcPr>
          <w:p w:rsidR="000013F8" w:rsidRPr="00410E15" w:rsidRDefault="000013F8" w:rsidP="000013F8">
            <w:pPr>
              <w:rPr>
                <w:b/>
              </w:rPr>
            </w:pPr>
            <w:r w:rsidRPr="00410E15">
              <w:rPr>
                <w:b/>
              </w:rPr>
              <w:t xml:space="preserve">Kısmi </w:t>
            </w:r>
            <w:r w:rsidR="007E2903">
              <w:rPr>
                <w:b/>
              </w:rPr>
              <w:t>İ</w:t>
            </w:r>
            <w:r w:rsidRPr="00410E15">
              <w:rPr>
                <w:b/>
              </w:rPr>
              <w:t xml:space="preserve">ntegral </w:t>
            </w:r>
          </w:p>
        </w:tc>
        <w:tc>
          <w:tcPr>
            <w:tcW w:w="6408" w:type="dxa"/>
            <w:gridSpan w:val="4"/>
          </w:tcPr>
          <w:p w:rsidR="000013F8" w:rsidRPr="00410E15" w:rsidRDefault="007E2903" w:rsidP="000013F8">
            <w:pPr>
              <w:ind w:left="-108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10E15">
              <w:rPr>
                <w:b/>
                <w:position w:val="-16"/>
                <w:sz w:val="28"/>
                <w:szCs w:val="28"/>
              </w:rPr>
              <w:object w:dxaOrig="2020" w:dyaOrig="460">
                <v:shape id="_x0000_i1034" type="#_x0000_t75" style="width:101.25pt;height:22.5pt" o:ole="">
                  <v:imagedata r:id="rId23" o:title=""/>
                </v:shape>
                <o:OLEObject Type="Embed" ProgID="Equation.3" ShapeID="_x0000_i1034" DrawAspect="Content" ObjectID="_1520676364" r:id="rId24"/>
              </w:object>
            </w:r>
          </w:p>
        </w:tc>
      </w:tr>
      <w:tr w:rsidR="00D56100" w:rsidRPr="00410E15">
        <w:trPr>
          <w:trHeight w:val="675"/>
        </w:trPr>
        <w:tc>
          <w:tcPr>
            <w:tcW w:w="2880" w:type="dxa"/>
            <w:gridSpan w:val="3"/>
          </w:tcPr>
          <w:p w:rsidR="005E6D46" w:rsidRPr="00410E15" w:rsidRDefault="005E6D46" w:rsidP="004C74D4">
            <w:pPr>
              <w:jc w:val="center"/>
              <w:rPr>
                <w:b/>
              </w:rPr>
            </w:pPr>
          </w:p>
          <w:p w:rsidR="00D56100" w:rsidRPr="00410E15" w:rsidRDefault="00D56100" w:rsidP="005E6D46">
            <w:pPr>
              <w:rPr>
                <w:b/>
              </w:rPr>
            </w:pPr>
            <w:r w:rsidRPr="00410E15">
              <w:rPr>
                <w:b/>
              </w:rPr>
              <w:t xml:space="preserve">Yamuk </w:t>
            </w:r>
            <w:proofErr w:type="gramStart"/>
            <w:r w:rsidRPr="00410E15">
              <w:rPr>
                <w:b/>
              </w:rPr>
              <w:t>Kuralı :</w:t>
            </w:r>
            <w:proofErr w:type="gramEnd"/>
          </w:p>
        </w:tc>
        <w:tc>
          <w:tcPr>
            <w:tcW w:w="6408" w:type="dxa"/>
            <w:gridSpan w:val="4"/>
          </w:tcPr>
          <w:p w:rsidR="00D56100" w:rsidRPr="00410E15" w:rsidRDefault="00D56100" w:rsidP="00410E15">
            <w:pPr>
              <w:rPr>
                <w:b/>
              </w:rPr>
            </w:pPr>
            <w:r w:rsidRPr="00410E15">
              <w:rPr>
                <w:b/>
              </w:rPr>
              <w:t xml:space="preserve">A </w:t>
            </w:r>
            <w:r w:rsidRPr="00410E15">
              <w:rPr>
                <w:b/>
                <w:position w:val="-4"/>
              </w:rPr>
              <w:object w:dxaOrig="220" w:dyaOrig="200">
                <v:shape id="_x0000_i1035" type="#_x0000_t75" style="width:11.25pt;height:9.75pt" o:ole="">
                  <v:imagedata r:id="rId25" o:title=""/>
                </v:shape>
                <o:OLEObject Type="Embed" ProgID="Equation.3" ShapeID="_x0000_i1035" DrawAspect="Content" ObjectID="_1520676365" r:id="rId26"/>
              </w:object>
            </w:r>
            <w:r w:rsidR="00410E15" w:rsidRPr="00410E15">
              <w:rPr>
                <w:b/>
                <w:position w:val="-30"/>
              </w:rPr>
              <w:object w:dxaOrig="3640" w:dyaOrig="720">
                <v:shape id="_x0000_i1036" type="#_x0000_t75" style="width:181.5pt;height:36pt" o:ole="">
                  <v:imagedata r:id="rId27" o:title=""/>
                </v:shape>
                <o:OLEObject Type="Embed" ProgID="Equation.3" ShapeID="_x0000_i1036" DrawAspect="Content" ObjectID="_1520676366" r:id="rId28"/>
              </w:object>
            </w:r>
          </w:p>
        </w:tc>
      </w:tr>
      <w:tr w:rsidR="00D56100" w:rsidRPr="00410E15">
        <w:trPr>
          <w:trHeight w:val="653"/>
        </w:trPr>
        <w:tc>
          <w:tcPr>
            <w:tcW w:w="2880" w:type="dxa"/>
            <w:gridSpan w:val="3"/>
          </w:tcPr>
          <w:p w:rsidR="007E2903" w:rsidRDefault="007E2903" w:rsidP="005E6D46">
            <w:pPr>
              <w:rPr>
                <w:b/>
              </w:rPr>
            </w:pPr>
          </w:p>
          <w:p w:rsidR="005E6D46" w:rsidRPr="00410E15" w:rsidRDefault="005E6D46" w:rsidP="005E6D46">
            <w:pPr>
              <w:rPr>
                <w:b/>
              </w:rPr>
            </w:pPr>
            <w:r w:rsidRPr="00410E15">
              <w:rPr>
                <w:b/>
              </w:rPr>
              <w:t xml:space="preserve">Dikdörtgen </w:t>
            </w:r>
            <w:proofErr w:type="gramStart"/>
            <w:r w:rsidRPr="00410E15">
              <w:rPr>
                <w:b/>
              </w:rPr>
              <w:t>Kuralı :</w:t>
            </w:r>
            <w:proofErr w:type="gramEnd"/>
          </w:p>
        </w:tc>
        <w:tc>
          <w:tcPr>
            <w:tcW w:w="6408" w:type="dxa"/>
            <w:gridSpan w:val="4"/>
          </w:tcPr>
          <w:p w:rsidR="007E2903" w:rsidRDefault="007E2903" w:rsidP="00410E15">
            <w:pPr>
              <w:rPr>
                <w:b/>
              </w:rPr>
            </w:pPr>
          </w:p>
          <w:p w:rsidR="00D56100" w:rsidRPr="00410E15" w:rsidRDefault="005E6D46" w:rsidP="00410E15">
            <w:pPr>
              <w:rPr>
                <w:b/>
              </w:rPr>
            </w:pPr>
            <w:r w:rsidRPr="00410E15">
              <w:rPr>
                <w:b/>
              </w:rPr>
              <w:t xml:space="preserve">A </w:t>
            </w:r>
            <w:r w:rsidRPr="00410E15">
              <w:rPr>
                <w:b/>
                <w:position w:val="-4"/>
              </w:rPr>
              <w:object w:dxaOrig="220" w:dyaOrig="200">
                <v:shape id="_x0000_i1037" type="#_x0000_t75" style="width:11.25pt;height:9.75pt" o:ole="">
                  <v:imagedata r:id="rId25" o:title=""/>
                </v:shape>
                <o:OLEObject Type="Embed" ProgID="Equation.3" ShapeID="_x0000_i1037" DrawAspect="Content" ObjectID="_1520676367" r:id="rId29"/>
              </w:object>
            </w:r>
            <w:r w:rsidR="00410E15" w:rsidRPr="00410E15">
              <w:rPr>
                <w:b/>
                <w:position w:val="-12"/>
              </w:rPr>
              <w:object w:dxaOrig="3000" w:dyaOrig="360">
                <v:shape id="_x0000_i1038" type="#_x0000_t75" style="width:150pt;height:18.75pt" o:ole="">
                  <v:imagedata r:id="rId30" o:title=""/>
                </v:shape>
                <o:OLEObject Type="Embed" ProgID="Equation.3" ShapeID="_x0000_i1038" DrawAspect="Content" ObjectID="_1520676368" r:id="rId31"/>
              </w:object>
            </w:r>
          </w:p>
        </w:tc>
      </w:tr>
      <w:tr w:rsidR="00D56100" w:rsidRPr="00410E15">
        <w:trPr>
          <w:trHeight w:val="659"/>
        </w:trPr>
        <w:tc>
          <w:tcPr>
            <w:tcW w:w="2880" w:type="dxa"/>
            <w:gridSpan w:val="3"/>
          </w:tcPr>
          <w:p w:rsidR="00D56100" w:rsidRPr="00410E15" w:rsidRDefault="00D56100" w:rsidP="005E6D46">
            <w:pPr>
              <w:rPr>
                <w:b/>
              </w:rPr>
            </w:pPr>
          </w:p>
          <w:p w:rsidR="005E6D46" w:rsidRPr="00410E15" w:rsidRDefault="005E6D46" w:rsidP="005E6D46">
            <w:pPr>
              <w:rPr>
                <w:b/>
              </w:rPr>
            </w:pPr>
            <w:proofErr w:type="spellStart"/>
            <w:r w:rsidRPr="00410E15">
              <w:rPr>
                <w:b/>
              </w:rPr>
              <w:t>Simpson</w:t>
            </w:r>
            <w:proofErr w:type="spellEnd"/>
            <w:r w:rsidRPr="00410E15">
              <w:rPr>
                <w:b/>
              </w:rPr>
              <w:t xml:space="preserve"> </w:t>
            </w:r>
            <w:proofErr w:type="gramStart"/>
            <w:r w:rsidRPr="00410E15">
              <w:rPr>
                <w:b/>
              </w:rPr>
              <w:t>Kuralı :</w:t>
            </w:r>
            <w:proofErr w:type="gramEnd"/>
          </w:p>
        </w:tc>
        <w:tc>
          <w:tcPr>
            <w:tcW w:w="6408" w:type="dxa"/>
            <w:gridSpan w:val="4"/>
          </w:tcPr>
          <w:p w:rsidR="00D56100" w:rsidRPr="00410E15" w:rsidRDefault="005E6D46" w:rsidP="00410E15">
            <w:pPr>
              <w:rPr>
                <w:b/>
              </w:rPr>
            </w:pPr>
            <w:r w:rsidRPr="00410E15">
              <w:rPr>
                <w:b/>
              </w:rPr>
              <w:t xml:space="preserve">A </w:t>
            </w:r>
            <w:r w:rsidRPr="00410E15">
              <w:rPr>
                <w:b/>
                <w:position w:val="-4"/>
              </w:rPr>
              <w:object w:dxaOrig="220" w:dyaOrig="200">
                <v:shape id="_x0000_i1039" type="#_x0000_t75" style="width:11.25pt;height:9.75pt" o:ole="">
                  <v:imagedata r:id="rId25" o:title=""/>
                </v:shape>
                <o:OLEObject Type="Embed" ProgID="Equation.3" ShapeID="_x0000_i1039" DrawAspect="Content" ObjectID="_1520676369" r:id="rId32"/>
              </w:object>
            </w:r>
            <w:r w:rsidR="00410E15" w:rsidRPr="00410E15">
              <w:rPr>
                <w:b/>
                <w:position w:val="-24"/>
              </w:rPr>
              <w:object w:dxaOrig="3940" w:dyaOrig="639">
                <v:shape id="_x0000_i1040" type="#_x0000_t75" style="width:197.25pt;height:32.25pt" o:ole="">
                  <v:imagedata r:id="rId33" o:title=""/>
                </v:shape>
                <o:OLEObject Type="Embed" ProgID="Equation.3" ShapeID="_x0000_i1040" DrawAspect="Content" ObjectID="_1520676370" r:id="rId34"/>
              </w:object>
            </w:r>
          </w:p>
        </w:tc>
      </w:tr>
      <w:tr w:rsidR="00D56100" w:rsidRPr="00410E15">
        <w:trPr>
          <w:trHeight w:val="432"/>
        </w:trPr>
        <w:tc>
          <w:tcPr>
            <w:tcW w:w="2880" w:type="dxa"/>
            <w:gridSpan w:val="3"/>
          </w:tcPr>
          <w:p w:rsidR="005E6D46" w:rsidRPr="00410E15" w:rsidRDefault="005E6D46" w:rsidP="005E6D46">
            <w:pPr>
              <w:rPr>
                <w:b/>
              </w:rPr>
            </w:pPr>
            <w:r w:rsidRPr="00410E15">
              <w:rPr>
                <w:b/>
              </w:rPr>
              <w:t xml:space="preserve">Ort. Ordinat </w:t>
            </w:r>
            <w:proofErr w:type="gramStart"/>
            <w:r w:rsidRPr="00410E15">
              <w:rPr>
                <w:b/>
              </w:rPr>
              <w:t>Kuralı :</w:t>
            </w:r>
            <w:proofErr w:type="gramEnd"/>
            <w:r w:rsidRPr="00410E15">
              <w:rPr>
                <w:b/>
              </w:rPr>
              <w:t xml:space="preserve"> </w:t>
            </w:r>
          </w:p>
        </w:tc>
        <w:tc>
          <w:tcPr>
            <w:tcW w:w="6408" w:type="dxa"/>
            <w:gridSpan w:val="4"/>
          </w:tcPr>
          <w:p w:rsidR="00D56100" w:rsidRPr="00410E15" w:rsidRDefault="005E6D46" w:rsidP="00410E15">
            <w:pPr>
              <w:rPr>
                <w:b/>
                <w:sz w:val="28"/>
                <w:szCs w:val="28"/>
              </w:rPr>
            </w:pPr>
            <w:r w:rsidRPr="00410E15">
              <w:rPr>
                <w:b/>
              </w:rPr>
              <w:t>A</w:t>
            </w:r>
            <w:r w:rsidRPr="00410E15">
              <w:rPr>
                <w:b/>
                <w:sz w:val="28"/>
                <w:szCs w:val="28"/>
              </w:rPr>
              <w:t xml:space="preserve"> </w:t>
            </w:r>
            <w:r w:rsidRPr="00410E15">
              <w:rPr>
                <w:b/>
                <w:position w:val="-4"/>
                <w:sz w:val="28"/>
                <w:szCs w:val="28"/>
              </w:rPr>
              <w:object w:dxaOrig="220" w:dyaOrig="200">
                <v:shape id="_x0000_i1041" type="#_x0000_t75" style="width:11.25pt;height:9.75pt" o:ole="">
                  <v:imagedata r:id="rId25" o:title=""/>
                </v:shape>
                <o:OLEObject Type="Embed" ProgID="Equation.3" ShapeID="_x0000_i1041" DrawAspect="Content" ObjectID="_1520676371" r:id="rId35"/>
              </w:object>
            </w:r>
            <w:proofErr w:type="gramStart"/>
            <w:r w:rsidRPr="00410E15">
              <w:rPr>
                <w:b/>
                <w:sz w:val="28"/>
                <w:szCs w:val="28"/>
              </w:rPr>
              <w:t>y</w:t>
            </w:r>
            <w:r w:rsidR="00223C24" w:rsidRPr="00410E15">
              <w:rPr>
                <w:b/>
                <w:sz w:val="28"/>
                <w:szCs w:val="28"/>
                <w:vertAlign w:val="subscript"/>
              </w:rPr>
              <w:t xml:space="preserve">ort </w:t>
            </w:r>
            <w:r w:rsidR="00223C24" w:rsidRPr="00410E15">
              <w:rPr>
                <w:b/>
                <w:sz w:val="28"/>
                <w:szCs w:val="28"/>
              </w:rPr>
              <w:t>.</w:t>
            </w:r>
            <w:proofErr w:type="gramEnd"/>
            <w:r w:rsidR="00223C24" w:rsidRPr="00410E15">
              <w:rPr>
                <w:b/>
                <w:sz w:val="28"/>
                <w:szCs w:val="28"/>
              </w:rPr>
              <w:t xml:space="preserve"> </w:t>
            </w:r>
            <w:r w:rsidR="00223C24" w:rsidRPr="00410E15">
              <w:rPr>
                <w:b/>
              </w:rPr>
              <w:t>(b - a)</w:t>
            </w:r>
            <w:r w:rsidR="00223C24" w:rsidRPr="00410E15"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832"/>
        <w:gridCol w:w="2419"/>
        <w:gridCol w:w="1852"/>
        <w:gridCol w:w="2456"/>
      </w:tblGrid>
      <w:tr w:rsidR="00006039" w:rsidTr="00A20A71">
        <w:trPr>
          <w:trHeight w:val="409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10"/>
              </w:rPr>
              <w:object w:dxaOrig="1660" w:dyaOrig="440">
                <v:shape id="_x0000_i1042" type="#_x0000_t75" style="width:83.25pt;height:21.75pt" o:ole="">
                  <v:imagedata r:id="rId36" o:title=""/>
                </v:shape>
                <o:OLEObject Type="Embed" ProgID="Equation.3" ShapeID="_x0000_i1042" DrawAspect="Content" ObjectID="_1520676372" r:id="rId37"/>
              </w:objec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</w:rPr>
              <w:t xml:space="preserve">       </w:t>
            </w:r>
            <w:r w:rsidRPr="009C6BB9">
              <w:rPr>
                <w:b/>
                <w:position w:val="-10"/>
              </w:rPr>
              <w:object w:dxaOrig="1320" w:dyaOrig="320">
                <v:shape id="_x0000_i1043" type="#_x0000_t75" style="width:75.75pt;height:18.75pt" o:ole="">
                  <v:imagedata r:id="rId38" o:title=""/>
                </v:shape>
                <o:OLEObject Type="Embed" ProgID="Equation.3" ShapeID="_x0000_i1043" DrawAspect="Content" ObjectID="_1520676373" r:id="rId39"/>
              </w:objec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10"/>
              </w:rPr>
              <w:object w:dxaOrig="1660" w:dyaOrig="440">
                <v:shape id="_x0000_i1044" type="#_x0000_t75" style="width:83.25pt;height:21.75pt" o:ole="">
                  <v:imagedata r:id="rId36" o:title=""/>
                </v:shape>
                <o:OLEObject Type="Embed" ProgID="Equation.3" ShapeID="_x0000_i1044" DrawAspect="Content" ObjectID="_1520676374" r:id="rId40"/>
              </w:objec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</w:rPr>
              <w:t xml:space="preserve">  </w:t>
            </w:r>
            <w:r w:rsidRPr="009C6BB9">
              <w:rPr>
                <w:b/>
                <w:position w:val="-10"/>
              </w:rPr>
              <w:object w:dxaOrig="1320" w:dyaOrig="320">
                <v:shape id="_x0000_i1045" type="#_x0000_t75" style="width:75.75pt;height:18.75pt" o:ole="">
                  <v:imagedata r:id="rId38" o:title=""/>
                </v:shape>
                <o:OLEObject Type="Embed" ProgID="Equation.3" ShapeID="_x0000_i1045" DrawAspect="Content" ObjectID="_1520676375" r:id="rId41"/>
              </w:object>
            </w:r>
          </w:p>
        </w:tc>
      </w:tr>
      <w:tr w:rsidR="00006039" w:rsidTr="00A20A71">
        <w:trPr>
          <w:trHeight w:val="614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</w:rPr>
              <w:t>1</w: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24"/>
              </w:rPr>
              <w:object w:dxaOrig="1060" w:dyaOrig="620">
                <v:shape id="_x0000_i1046" type="#_x0000_t75" style="width:53.25pt;height:30.75pt" o:ole="">
                  <v:imagedata r:id="rId42" o:title=""/>
                </v:shape>
                <o:OLEObject Type="Embed" ProgID="Equation.3" ShapeID="_x0000_i1046" DrawAspect="Content" ObjectID="_1520676376" r:id="rId43"/>
              </w:objec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10"/>
              </w:rPr>
              <w:object w:dxaOrig="980" w:dyaOrig="440">
                <v:shape id="_x0000_i1047" type="#_x0000_t75" style="width:49.5pt;height:21.75pt" o:ole="">
                  <v:imagedata r:id="rId44" o:title=""/>
                </v:shape>
                <o:OLEObject Type="Embed" ProgID="Equation.3" ShapeID="_x0000_i1047" DrawAspect="Content" ObjectID="_1520676377" r:id="rId45"/>
              </w:objec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32"/>
              </w:rPr>
              <w:object w:dxaOrig="1460" w:dyaOrig="700">
                <v:shape id="_x0000_i1048" type="#_x0000_t75" style="width:81.75pt;height:32.25pt" o:ole="">
                  <v:imagedata r:id="rId46" o:title=""/>
                </v:shape>
                <o:OLEObject Type="Embed" ProgID="Equation.3" ShapeID="_x0000_i1048" DrawAspect="Content" ObjectID="_1520676378" r:id="rId47"/>
              </w:object>
            </w:r>
          </w:p>
        </w:tc>
      </w:tr>
      <w:tr w:rsidR="00006039" w:rsidTr="00A20A71">
        <w:trPr>
          <w:trHeight w:val="614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6"/>
              </w:rPr>
              <w:object w:dxaOrig="440" w:dyaOrig="400">
                <v:shape id="_x0000_i1049" type="#_x0000_t75" style="width:21.75pt;height:20.25pt" o:ole="">
                  <v:imagedata r:id="rId48" o:title=""/>
                </v:shape>
                <o:OLEObject Type="Embed" ProgID="Equation.3" ShapeID="_x0000_i1049" DrawAspect="Content" ObjectID="_1520676379" r:id="rId49"/>
              </w:objec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24"/>
              </w:rPr>
              <w:object w:dxaOrig="1420" w:dyaOrig="620">
                <v:shape id="_x0000_i1050" type="#_x0000_t75" style="width:71.25pt;height:27.75pt" o:ole="">
                  <v:imagedata r:id="rId50" o:title=""/>
                </v:shape>
                <o:OLEObject Type="Embed" ProgID="Equation.3" ShapeID="_x0000_i1050" DrawAspect="Content" ObjectID="_1520676380" r:id="rId51"/>
              </w:objec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6"/>
              </w:rPr>
              <w:object w:dxaOrig="700" w:dyaOrig="400">
                <v:shape id="_x0000_i1051" type="#_x0000_t75" style="width:35.25pt;height:20.25pt" o:ole="">
                  <v:imagedata r:id="rId52" o:title=""/>
                </v:shape>
                <o:OLEObject Type="Embed" ProgID="Equation.3" ShapeID="_x0000_i1051" DrawAspect="Content" ObjectID="_1520676381" r:id="rId53"/>
              </w:objec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  <w:r w:rsidRPr="009C6BB9">
              <w:rPr>
                <w:b/>
                <w:position w:val="-30"/>
              </w:rPr>
              <w:object w:dxaOrig="1800" w:dyaOrig="680">
                <v:shape id="_x0000_i1052" type="#_x0000_t75" style="width:84pt;height:31.5pt" o:ole="">
                  <v:imagedata r:id="rId54" o:title=""/>
                </v:shape>
                <o:OLEObject Type="Embed" ProgID="Equation.3" ShapeID="_x0000_i1052" DrawAspect="Content" ObjectID="_1520676382" r:id="rId55"/>
              </w:object>
            </w:r>
          </w:p>
        </w:tc>
      </w:tr>
      <w:tr w:rsidR="00006039" w:rsidTr="00A20A71">
        <w:trPr>
          <w:trHeight w:val="629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 w:rsidRPr="009C6BB9">
              <w:rPr>
                <w:b/>
                <w:position w:val="-6"/>
              </w:rPr>
              <w:object w:dxaOrig="1140" w:dyaOrig="400">
                <v:shape id="_x0000_i1053" type="#_x0000_t75" style="width:56.25pt;height:20.25pt" o:ole="">
                  <v:imagedata r:id="rId56" o:title=""/>
                </v:shape>
                <o:OLEObject Type="Embed" ProgID="Equation.3" ShapeID="_x0000_i1053" DrawAspect="Content" ObjectID="_1520676383" r:id="rId57"/>
              </w:objec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  <w:position w:val="-24"/>
              </w:rPr>
            </w:pPr>
            <w:r w:rsidRPr="00006039">
              <w:rPr>
                <w:b/>
                <w:position w:val="-32"/>
              </w:rPr>
              <w:object w:dxaOrig="1400" w:dyaOrig="700">
                <v:shape id="_x0000_i1054" type="#_x0000_t75" style="width:65.25pt;height:32.25pt" o:ole="">
                  <v:imagedata r:id="rId58" o:title=""/>
                </v:shape>
                <o:OLEObject Type="Embed" ProgID="Equation.3" ShapeID="_x0000_i1054" DrawAspect="Content" ObjectID="_1520676384" r:id="rId59"/>
              </w:objec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 w:rsidRPr="009C6BB9">
              <w:rPr>
                <w:b/>
                <w:position w:val="-6"/>
              </w:rPr>
              <w:object w:dxaOrig="1060" w:dyaOrig="400">
                <v:shape id="_x0000_i1055" type="#_x0000_t75" style="width:52.5pt;height:20.25pt" o:ole="">
                  <v:imagedata r:id="rId60" o:title=""/>
                </v:shape>
                <o:OLEObject Type="Embed" ProgID="Equation.3" ShapeID="_x0000_i1055" DrawAspect="Content" ObjectID="_1520676385" r:id="rId61"/>
              </w:objec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  <w:position w:val="-30"/>
              </w:rPr>
            </w:pPr>
            <w:r w:rsidRPr="00006039">
              <w:rPr>
                <w:b/>
                <w:position w:val="-32"/>
              </w:rPr>
              <w:object w:dxaOrig="1400" w:dyaOrig="700">
                <v:shape id="_x0000_i1056" type="#_x0000_t75" style="width:65.25pt;height:32.25pt" o:ole="">
                  <v:imagedata r:id="rId62" o:title=""/>
                </v:shape>
                <o:OLEObject Type="Embed" ProgID="Equation.3" ShapeID="_x0000_i1056" DrawAspect="Content" ObjectID="_1520676386" r:id="rId63"/>
              </w:object>
            </w:r>
          </w:p>
        </w:tc>
      </w:tr>
      <w:tr w:rsidR="00006039" w:rsidTr="00A20A71">
        <w:trPr>
          <w:trHeight w:val="629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R</w: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  <w:position w:val="-30"/>
              </w:rPr>
            </w:pPr>
            <w:r>
              <w:rPr>
                <w:b/>
                <w:position w:val="-30"/>
              </w:rPr>
              <w:t>R</w: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L</w: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  <w:position w:val="-30"/>
              </w:rPr>
            </w:pPr>
            <w:proofErr w:type="spellStart"/>
            <w:r>
              <w:rPr>
                <w:b/>
                <w:position w:val="-30"/>
              </w:rPr>
              <w:t>sL</w:t>
            </w:r>
            <w:proofErr w:type="spellEnd"/>
          </w:p>
        </w:tc>
      </w:tr>
      <w:tr w:rsidR="00006039" w:rsidTr="00A20A71">
        <w:trPr>
          <w:trHeight w:val="629"/>
        </w:trPr>
        <w:tc>
          <w:tcPr>
            <w:tcW w:w="797" w:type="dxa"/>
          </w:tcPr>
          <w:p w:rsidR="00006039" w:rsidRPr="009C6BB9" w:rsidRDefault="00006039" w:rsidP="002F2B8E">
            <w:pPr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C</w:t>
            </w:r>
          </w:p>
        </w:tc>
        <w:tc>
          <w:tcPr>
            <w:tcW w:w="2419" w:type="dxa"/>
          </w:tcPr>
          <w:p w:rsidR="00006039" w:rsidRPr="009C6BB9" w:rsidRDefault="00006039" w:rsidP="002F2B8E">
            <w:pPr>
              <w:jc w:val="both"/>
              <w:rPr>
                <w:b/>
                <w:position w:val="-30"/>
              </w:rPr>
            </w:pPr>
            <w:r w:rsidRPr="009C6BB9">
              <w:rPr>
                <w:b/>
                <w:position w:val="-24"/>
              </w:rPr>
              <w:object w:dxaOrig="600" w:dyaOrig="620">
                <v:shape id="_x0000_i1057" type="#_x0000_t75" style="width:30pt;height:30.75pt" o:ole="">
                  <v:imagedata r:id="rId64" o:title=""/>
                </v:shape>
                <o:OLEObject Type="Embed" ProgID="Equation.3" ShapeID="_x0000_i1057" DrawAspect="Content" ObjectID="_1520676387" r:id="rId65"/>
              </w:object>
            </w:r>
          </w:p>
        </w:tc>
        <w:tc>
          <w:tcPr>
            <w:tcW w:w="1852" w:type="dxa"/>
          </w:tcPr>
          <w:p w:rsidR="00006039" w:rsidRPr="009C6BB9" w:rsidRDefault="00006039" w:rsidP="002F2B8E">
            <w:pPr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V</w:t>
            </w:r>
          </w:p>
        </w:tc>
        <w:tc>
          <w:tcPr>
            <w:tcW w:w="2456" w:type="dxa"/>
          </w:tcPr>
          <w:p w:rsidR="00006039" w:rsidRPr="009C6BB9" w:rsidRDefault="00006039" w:rsidP="002F2B8E">
            <w:pPr>
              <w:jc w:val="both"/>
              <w:rPr>
                <w:b/>
                <w:position w:val="-30"/>
              </w:rPr>
            </w:pPr>
            <w:r w:rsidRPr="009C6BB9">
              <w:rPr>
                <w:b/>
                <w:position w:val="-24"/>
              </w:rPr>
              <w:object w:dxaOrig="300" w:dyaOrig="620">
                <v:shape id="_x0000_i1058" type="#_x0000_t75" style="width:15pt;height:30.75pt" o:ole="">
                  <v:imagedata r:id="rId66" o:title=""/>
                </v:shape>
                <o:OLEObject Type="Embed" ProgID="Equation.3" ShapeID="_x0000_i1058" DrawAspect="Content" ObjectID="_1520676388" r:id="rId67"/>
              </w:object>
            </w:r>
          </w:p>
        </w:tc>
      </w:tr>
    </w:tbl>
    <w:p w:rsidR="00006039" w:rsidRDefault="00C71C21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dr w:val="single" w:sz="4" w:space="0" w:color="auto"/>
        </w:rPr>
      </w:pPr>
      <w:r w:rsidRPr="003D5A5C">
        <w:rPr>
          <w:position w:val="-10"/>
          <w:bdr w:val="single" w:sz="4" w:space="0" w:color="auto"/>
        </w:rPr>
        <w:object w:dxaOrig="3560" w:dyaOrig="440">
          <v:shape id="_x0000_i1059" type="#_x0000_t75" style="width:177.75pt;height:21.75pt" o:ole="" o:bordertopcolor="this" o:borderleftcolor="this" o:borderbottomcolor="this" o:borderrightcolor="this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9" DrawAspect="Content" ObjectID="_1520676389" r:id="rId69"/>
        </w:object>
      </w:r>
      <w:r w:rsidR="00006039" w:rsidRPr="003D5A5C">
        <w:rPr>
          <w:bdr w:val="single" w:sz="4" w:space="0" w:color="auto"/>
        </w:rPr>
        <w:t xml:space="preserve">     </w:t>
      </w:r>
      <w:r w:rsidR="00006039" w:rsidRPr="003D5A5C">
        <w:rPr>
          <w:position w:val="-10"/>
          <w:bdr w:val="single" w:sz="4" w:space="0" w:color="auto"/>
        </w:rPr>
        <w:object w:dxaOrig="2400" w:dyaOrig="320">
          <v:shape id="_x0000_i1060" type="#_x0000_t75" style="width:137.25pt;height:18.75pt" o:ole="" o:bordertopcolor="this" o:borderleftcolor="this" o:borderbottomcolor="this" o:borderrightcolor="this">
            <v:imagedata r:id="rId7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0" DrawAspect="Content" ObjectID="_1520676390" r:id="rId71"/>
        </w:object>
      </w:r>
      <w:r w:rsidR="00006039" w:rsidRPr="003D5A5C">
        <w:rPr>
          <w:bdr w:val="single" w:sz="4" w:space="0" w:color="auto"/>
        </w:rPr>
        <w:t xml:space="preserve">      </w:t>
      </w:r>
      <w:r w:rsidR="00006039" w:rsidRPr="003D5A5C">
        <w:rPr>
          <w:position w:val="-10"/>
          <w:bdr w:val="single" w:sz="4" w:space="0" w:color="auto"/>
        </w:rPr>
        <w:object w:dxaOrig="1420" w:dyaOrig="320">
          <v:shape id="_x0000_i1061" type="#_x0000_t75" style="width:87.75pt;height:21pt" o:ole="" o:bordertopcolor="this" o:borderleftcolor="this" o:borderbottomcolor="this" o:borderrightcolor="this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1" DrawAspect="Content" ObjectID="_1520676391" r:id="rId73"/>
        </w:object>
      </w:r>
    </w:p>
    <w:p w:rsidR="00880090" w:rsidRDefault="00880090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dr w:val="single" w:sz="4" w:space="0" w:color="auto"/>
        </w:rPr>
      </w:pPr>
    </w:p>
    <w:p w:rsidR="00880090" w:rsidRPr="00880090" w:rsidRDefault="00880090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+B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k</m:t>
                      </m:r>
                    </m:sub>
                  </m:sSub>
                </m:e>
              </m:nary>
            </m:e>
            <m:sub/>
          </m:sSub>
          <m:r>
            <m:rPr>
              <m:sty m:val="bi"/>
            </m:rPr>
            <w:rPr>
              <w:rFonts w:ascii="Cambria Math" w:eastAsiaTheme="minorEastAsia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i/>
                  <w:sz w:val="22"/>
                  <w:szCs w:val="2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k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  <w:sz w:val="22"/>
              <w:szCs w:val="22"/>
            </w:rPr>
            <m:t>.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k</m:t>
              </m:r>
            </m:sub>
          </m:sSub>
        </m:oMath>
      </m:oMathPara>
    </w:p>
    <w:p w:rsidR="00880090" w:rsidRPr="00880090" w:rsidRDefault="00880090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2"/>
          <w:szCs w:val="22"/>
        </w:rPr>
      </w:pPr>
    </w:p>
    <w:p w:rsidR="00880090" w:rsidRDefault="00880090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dr w:val="single" w:sz="4" w:space="0" w:color="auto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2"/>
              <w:szCs w:val="22"/>
            </w:rPr>
            <m:t>A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i/>
                  <w:sz w:val="22"/>
                  <w:szCs w:val="2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+N.B=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i/>
                  <w:sz w:val="22"/>
                  <w:szCs w:val="2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k</m:t>
                  </m:r>
                </m:sub>
              </m:sSub>
            </m:e>
          </m:nary>
        </m:oMath>
      </m:oMathPara>
    </w:p>
    <w:p w:rsidR="00880090" w:rsidRDefault="00880090" w:rsidP="002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dr w:val="single" w:sz="4" w:space="0" w:color="auto"/>
        </w:rPr>
      </w:pPr>
    </w:p>
    <w:p w:rsidR="00880090" w:rsidRPr="00880090" w:rsidRDefault="00880090" w:rsidP="00880090"/>
    <w:p w:rsidR="00880090" w:rsidRDefault="00880090" w:rsidP="00880090"/>
    <w:p w:rsidR="00880090" w:rsidRDefault="00880090" w:rsidP="00880090">
      <w:pPr>
        <w:jc w:val="center"/>
        <w:rPr>
          <w:b/>
          <w:u w:val="single"/>
        </w:rPr>
      </w:pPr>
      <w:r>
        <w:tab/>
      </w:r>
      <w:r w:rsidRPr="0034690E">
        <w:rPr>
          <w:b/>
        </w:rPr>
        <w:t>BAŞARILAR DİLERİM</w:t>
      </w:r>
      <w:r>
        <w:rPr>
          <w:b/>
        </w:rPr>
        <w:t>.</w:t>
      </w:r>
      <w:r w:rsidRPr="0034690E">
        <w:rPr>
          <w:b/>
        </w:rPr>
        <w:t xml:space="preserve">                                   </w:t>
      </w:r>
      <w:proofErr w:type="spellStart"/>
      <w:proofErr w:type="gramStart"/>
      <w:r w:rsidRPr="0034690E">
        <w:rPr>
          <w:b/>
        </w:rPr>
        <w:t>Doç.Dr.Mehmet</w:t>
      </w:r>
      <w:proofErr w:type="spellEnd"/>
      <w:proofErr w:type="gramEnd"/>
      <w:r w:rsidRPr="0034690E">
        <w:rPr>
          <w:b/>
        </w:rPr>
        <w:t xml:space="preserve"> Tektaş (süre:</w:t>
      </w:r>
      <w:r>
        <w:rPr>
          <w:b/>
        </w:rPr>
        <w:t>6</w:t>
      </w:r>
      <w:r w:rsidRPr="0034690E">
        <w:rPr>
          <w:b/>
        </w:rPr>
        <w:t>0’</w:t>
      </w:r>
      <w:r>
        <w:rPr>
          <w:b/>
        </w:rPr>
        <w:t>)</w:t>
      </w:r>
    </w:p>
    <w:p w:rsidR="00880090" w:rsidRPr="000013F8" w:rsidRDefault="00880090" w:rsidP="00880090">
      <w:pPr>
        <w:jc w:val="center"/>
        <w:rPr>
          <w:b/>
          <w:u w:val="single"/>
        </w:rPr>
      </w:pPr>
      <w:r w:rsidRPr="000013F8">
        <w:rPr>
          <w:b/>
          <w:u w:val="single"/>
        </w:rPr>
        <w:t>CEVAPLAR</w:t>
      </w:r>
    </w:p>
    <w:p w:rsidR="00880090" w:rsidRPr="00410E15" w:rsidRDefault="00880090" w:rsidP="00880090">
      <w:pPr>
        <w:jc w:val="center"/>
        <w:rPr>
          <w:b/>
        </w:rPr>
      </w:pPr>
    </w:p>
    <w:p w:rsidR="00880090" w:rsidRPr="00880090" w:rsidRDefault="00880090" w:rsidP="00880090">
      <w:pPr>
        <w:tabs>
          <w:tab w:val="left" w:pos="1515"/>
        </w:tabs>
      </w:pPr>
      <w:bookmarkStart w:id="0" w:name="_GoBack"/>
      <w:bookmarkEnd w:id="0"/>
    </w:p>
    <w:sectPr w:rsidR="00880090" w:rsidRPr="00880090" w:rsidSect="00410E15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D"/>
    <w:rsid w:val="000013F8"/>
    <w:rsid w:val="00001447"/>
    <w:rsid w:val="00001A62"/>
    <w:rsid w:val="00006039"/>
    <w:rsid w:val="00007355"/>
    <w:rsid w:val="00020B77"/>
    <w:rsid w:val="00023842"/>
    <w:rsid w:val="000530A5"/>
    <w:rsid w:val="000641AE"/>
    <w:rsid w:val="000B1E74"/>
    <w:rsid w:val="000D4CF8"/>
    <w:rsid w:val="0012506E"/>
    <w:rsid w:val="001741F4"/>
    <w:rsid w:val="001A36E8"/>
    <w:rsid w:val="001F0521"/>
    <w:rsid w:val="00223C24"/>
    <w:rsid w:val="00262FCA"/>
    <w:rsid w:val="002C6F02"/>
    <w:rsid w:val="00315AC1"/>
    <w:rsid w:val="0036451F"/>
    <w:rsid w:val="00367CF9"/>
    <w:rsid w:val="00373C23"/>
    <w:rsid w:val="00377AFA"/>
    <w:rsid w:val="003C0307"/>
    <w:rsid w:val="00406E4E"/>
    <w:rsid w:val="00410E15"/>
    <w:rsid w:val="004153E0"/>
    <w:rsid w:val="00484774"/>
    <w:rsid w:val="00491851"/>
    <w:rsid w:val="004B637D"/>
    <w:rsid w:val="004C74D4"/>
    <w:rsid w:val="004F1B1D"/>
    <w:rsid w:val="00505280"/>
    <w:rsid w:val="005664F8"/>
    <w:rsid w:val="005750A8"/>
    <w:rsid w:val="005E6D46"/>
    <w:rsid w:val="00661EAA"/>
    <w:rsid w:val="00682AD4"/>
    <w:rsid w:val="006A5EA3"/>
    <w:rsid w:val="006C2941"/>
    <w:rsid w:val="006D5FFC"/>
    <w:rsid w:val="006F17B0"/>
    <w:rsid w:val="0075464B"/>
    <w:rsid w:val="007868B6"/>
    <w:rsid w:val="007C145E"/>
    <w:rsid w:val="007D06AD"/>
    <w:rsid w:val="007D553F"/>
    <w:rsid w:val="007E0BE3"/>
    <w:rsid w:val="007E2903"/>
    <w:rsid w:val="00800252"/>
    <w:rsid w:val="00805AFC"/>
    <w:rsid w:val="008178B7"/>
    <w:rsid w:val="00825BE8"/>
    <w:rsid w:val="00870F66"/>
    <w:rsid w:val="00880090"/>
    <w:rsid w:val="009569A2"/>
    <w:rsid w:val="009F0FD3"/>
    <w:rsid w:val="00A20A71"/>
    <w:rsid w:val="00A244CC"/>
    <w:rsid w:val="00A2589A"/>
    <w:rsid w:val="00A860B0"/>
    <w:rsid w:val="00AA3B40"/>
    <w:rsid w:val="00AA4AE5"/>
    <w:rsid w:val="00AA556C"/>
    <w:rsid w:val="00B7705C"/>
    <w:rsid w:val="00B857D1"/>
    <w:rsid w:val="00BD041D"/>
    <w:rsid w:val="00BE477D"/>
    <w:rsid w:val="00C15BF9"/>
    <w:rsid w:val="00C247EA"/>
    <w:rsid w:val="00C418C3"/>
    <w:rsid w:val="00C43A0D"/>
    <w:rsid w:val="00C612E0"/>
    <w:rsid w:val="00C71C21"/>
    <w:rsid w:val="00C82C77"/>
    <w:rsid w:val="00C8362D"/>
    <w:rsid w:val="00CB1BC0"/>
    <w:rsid w:val="00CB6DCD"/>
    <w:rsid w:val="00CC43F5"/>
    <w:rsid w:val="00CD1E5D"/>
    <w:rsid w:val="00CD4F3F"/>
    <w:rsid w:val="00CE3EA5"/>
    <w:rsid w:val="00D27094"/>
    <w:rsid w:val="00D56100"/>
    <w:rsid w:val="00DF5A86"/>
    <w:rsid w:val="00E43CE5"/>
    <w:rsid w:val="00E52C34"/>
    <w:rsid w:val="00F3127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2">
    <w:name w:val="Table Classic 2"/>
    <w:basedOn w:val="NormalTablo"/>
    <w:rsid w:val="004C74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4F1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4F1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B1E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2">
    <w:name w:val="Table Classic 2"/>
    <w:basedOn w:val="NormalTablo"/>
    <w:rsid w:val="004C74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4F1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4F1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B1E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Yardımcı Formüller</vt:lpstr>
    </vt:vector>
  </TitlesOfParts>
  <Company>M&amp;A Pro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Yardımcı Formüller</dc:title>
  <dc:creator>Ali Kemal</dc:creator>
  <cp:lastModifiedBy>Mehmet Tektas</cp:lastModifiedBy>
  <cp:revision>2</cp:revision>
  <dcterms:created xsi:type="dcterms:W3CDTF">2016-03-28T10:18:00Z</dcterms:created>
  <dcterms:modified xsi:type="dcterms:W3CDTF">2016-03-28T10:18:00Z</dcterms:modified>
</cp:coreProperties>
</file>